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12A" w14:textId="77777777" w:rsidR="003E566D" w:rsidRPr="002F7BA8" w:rsidRDefault="003E566D" w:rsidP="003E566D">
      <w:pPr>
        <w:pStyle w:val="Kopfzeile"/>
        <w:rPr>
          <w:rFonts w:ascii="ConduitITC-Bold" w:hAnsi="ConduitITC-Bold" w:cs="ConduitITC-Bold"/>
          <w:b/>
          <w:bCs/>
          <w:smallCaps/>
          <w:color w:val="006FC1"/>
          <w:sz w:val="42"/>
          <w:szCs w:val="42"/>
        </w:rPr>
      </w:pPr>
      <w:r w:rsidRPr="002F7BA8">
        <w:rPr>
          <w:rFonts w:ascii="ConduitITC-Bold" w:hAnsi="ConduitITC-Bold" w:cs="ConduitITC-Bold"/>
          <w:b/>
          <w:bCs/>
          <w:smallCaps/>
          <w:color w:val="006FC1"/>
          <w:sz w:val="42"/>
          <w:szCs w:val="42"/>
        </w:rPr>
        <w:t>Chaos im Kinderzimmer</w:t>
      </w:r>
    </w:p>
    <w:p w14:paraId="7989C12B" w14:textId="77777777" w:rsidR="003E566D" w:rsidRPr="002F7BA8" w:rsidRDefault="003E566D" w:rsidP="003E566D">
      <w:pPr>
        <w:pStyle w:val="Kopfzeile"/>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Oft verbergen sich hinter den ungepflegten Wohnungen andere Probleme</w:t>
      </w:r>
    </w:p>
    <w:p w14:paraId="7989C12C" w14:textId="77777777" w:rsidR="003E566D" w:rsidRDefault="003E566D" w:rsidP="003E566D">
      <w:pPr>
        <w:pStyle w:val="Kopfzeile"/>
        <w:rPr>
          <w:rFonts w:ascii="ConduitITC-Bold" w:hAnsi="ConduitITC-Bold" w:cs="ConduitITC-Bold"/>
          <w:bCs/>
          <w:color w:val="0070C0"/>
          <w:sz w:val="20"/>
        </w:rPr>
      </w:pPr>
    </w:p>
    <w:p w14:paraId="7989C12D" w14:textId="77777777" w:rsidR="003E566D" w:rsidRPr="00A7013F" w:rsidRDefault="003E566D" w:rsidP="003E566D">
      <w:pPr>
        <w:spacing w:after="0" w:line="240" w:lineRule="auto"/>
        <w:jc w:val="both"/>
        <w:rPr>
          <w:rFonts w:ascii="Calibri" w:eastAsia="Times New Roman" w:hAnsi="Calibri" w:cs="Arial"/>
          <w:lang w:eastAsia="de-DE"/>
        </w:rPr>
      </w:pPr>
      <w:r w:rsidRPr="00A7013F">
        <w:rPr>
          <w:rFonts w:ascii="Calibri" w:eastAsia="Times New Roman" w:hAnsi="Calibri" w:cs="Arial"/>
          <w:lang w:eastAsia="de-DE"/>
        </w:rPr>
        <w:t xml:space="preserve">Es gibt wichtigere Dinge als eine aufgeräumte Wohnung. Zum Beispiel das neue Puzzle vom Kleinen, das spannende PC-Spiel, der erste Liebeskummer der Tochter oder der Fernsehkrimi am Sonntagabend. Im Extremfall allerdings kann Unordnung dazu führen, dass größere Bereiche der Wohnung nicht mehr betretbar sind. Geschlafen wird auf der Wohnzimmercouch, weil sich im Schlafzimmer die Schmutzwäsche türmt. Und tagsüber spielen die Kinder zwischen Müllbergen, Tieren, vollen Aschenbechern und Bierflaschen. – Wo liegt die Grenze zwischen kreativem Chaos und Verwahrlosung, zwischen Kindeswohl und Gefährdung? </w:t>
      </w:r>
    </w:p>
    <w:p w14:paraId="7989C12E" w14:textId="7DA2FAA5" w:rsidR="003E566D" w:rsidRPr="00A7013F" w:rsidRDefault="003E566D" w:rsidP="003E566D">
      <w:pPr>
        <w:spacing w:after="0" w:line="240" w:lineRule="auto"/>
        <w:jc w:val="both"/>
        <w:rPr>
          <w:rFonts w:ascii="Calibri" w:eastAsia="Times New Roman" w:hAnsi="Calibri" w:cs="Arial"/>
          <w:lang w:eastAsia="de-DE"/>
        </w:rPr>
      </w:pPr>
      <w:r w:rsidRPr="00A7013F">
        <w:rPr>
          <w:rFonts w:ascii="Calibri" w:eastAsia="Times New Roman" w:hAnsi="Calibri" w:cs="Arial"/>
          <w:lang w:eastAsia="de-DE"/>
        </w:rPr>
        <w:t xml:space="preserve">Hans Leitner von der Fachstelle Kinderschutz: „Ansichten über Sauberkeit und Ordnung sind immer subjektiv. Sie sind bedingt durch die eigene Erziehung, oft </w:t>
      </w:r>
      <w:proofErr w:type="gramStart"/>
      <w:r w:rsidRPr="00A7013F">
        <w:rPr>
          <w:rFonts w:ascii="Calibri" w:eastAsia="Times New Roman" w:hAnsi="Calibri" w:cs="Arial"/>
          <w:lang w:eastAsia="de-DE"/>
        </w:rPr>
        <w:t>ohne</w:t>
      </w:r>
      <w:proofErr w:type="gramEnd"/>
      <w:r w:rsidRPr="00A7013F">
        <w:rPr>
          <w:rFonts w:ascii="Calibri" w:eastAsia="Times New Roman" w:hAnsi="Calibri" w:cs="Arial"/>
          <w:lang w:eastAsia="de-DE"/>
        </w:rPr>
        <w:t xml:space="preserve"> dass es uns bewusst ist.“ Mitarbeit</w:t>
      </w:r>
      <w:r w:rsidR="00F91B6D">
        <w:rPr>
          <w:rFonts w:ascii="Calibri" w:eastAsia="Times New Roman" w:hAnsi="Calibri" w:cs="Arial"/>
          <w:lang w:eastAsia="de-DE"/>
        </w:rPr>
        <w:t>ende</w:t>
      </w:r>
      <w:r w:rsidRPr="00A7013F">
        <w:rPr>
          <w:rFonts w:ascii="Calibri" w:eastAsia="Times New Roman" w:hAnsi="Calibri" w:cs="Arial"/>
          <w:lang w:eastAsia="de-DE"/>
        </w:rPr>
        <w:t xml:space="preserve"> vom Jugendamt zum Beispiel, die eine Familie zu Hause besuchen, nehmen die häusliche Situation immer auch unter eigenen Vorstellungen in Augenschein: Was nutzt wem, und was schadet und engt ein? Dabei können je nach Mitarbeite</w:t>
      </w:r>
      <w:r w:rsidR="00F91B6D">
        <w:rPr>
          <w:rFonts w:ascii="Calibri" w:eastAsia="Times New Roman" w:hAnsi="Calibri" w:cs="Arial"/>
          <w:lang w:eastAsia="de-DE"/>
        </w:rPr>
        <w:t>ndem</w:t>
      </w:r>
      <w:r w:rsidRPr="00A7013F">
        <w:rPr>
          <w:rFonts w:ascii="Calibri" w:eastAsia="Times New Roman" w:hAnsi="Calibri" w:cs="Arial"/>
          <w:lang w:eastAsia="de-DE"/>
        </w:rPr>
        <w:t xml:space="preserve"> </w:t>
      </w:r>
      <w:proofErr w:type="gramStart"/>
      <w:r w:rsidRPr="00A7013F">
        <w:rPr>
          <w:rFonts w:ascii="Calibri" w:eastAsia="Times New Roman" w:hAnsi="Calibri" w:cs="Arial"/>
          <w:lang w:eastAsia="de-DE"/>
        </w:rPr>
        <w:t>ganz unterschiedliche</w:t>
      </w:r>
      <w:proofErr w:type="gramEnd"/>
      <w:r w:rsidRPr="00A7013F">
        <w:rPr>
          <w:rFonts w:ascii="Calibri" w:eastAsia="Times New Roman" w:hAnsi="Calibri" w:cs="Arial"/>
          <w:lang w:eastAsia="de-DE"/>
        </w:rPr>
        <w:t xml:space="preserve"> Bewertungen und Maßstäbe herauskommen. Grenzen sind jedoch </w:t>
      </w:r>
      <w:proofErr w:type="gramStart"/>
      <w:r w:rsidRPr="00A7013F">
        <w:rPr>
          <w:rFonts w:ascii="Calibri" w:eastAsia="Times New Roman" w:hAnsi="Calibri" w:cs="Arial"/>
          <w:lang w:eastAsia="de-DE"/>
        </w:rPr>
        <w:t>ganz klar</w:t>
      </w:r>
      <w:proofErr w:type="gramEnd"/>
      <w:r w:rsidRPr="00A7013F">
        <w:rPr>
          <w:rFonts w:ascii="Calibri" w:eastAsia="Times New Roman" w:hAnsi="Calibri" w:cs="Arial"/>
          <w:lang w:eastAsia="de-DE"/>
        </w:rPr>
        <w:t xml:space="preserve"> überschritten, wenn zum Beispiel die Gesundheit der Kinder gefährdet ist. </w:t>
      </w:r>
    </w:p>
    <w:p w14:paraId="7989C12F" w14:textId="77777777" w:rsidR="003E566D" w:rsidRPr="0082519F" w:rsidRDefault="003E566D" w:rsidP="003E566D">
      <w:pPr>
        <w:spacing w:after="0" w:line="240" w:lineRule="auto"/>
        <w:jc w:val="both"/>
        <w:rPr>
          <w:rFonts w:ascii="Calibri" w:eastAsia="Times New Roman" w:hAnsi="Calibri" w:cs="Arial"/>
          <w:lang w:eastAsia="de-DE"/>
        </w:rPr>
      </w:pPr>
    </w:p>
    <w:p w14:paraId="7989C130" w14:textId="77777777" w:rsidR="003E566D" w:rsidRPr="0082519F" w:rsidRDefault="003E566D" w:rsidP="003E566D">
      <w:pPr>
        <w:spacing w:after="0" w:line="240" w:lineRule="auto"/>
        <w:jc w:val="both"/>
        <w:rPr>
          <w:rFonts w:ascii="Calibri" w:eastAsia="Times New Roman" w:hAnsi="Calibri" w:cs="Arial"/>
          <w:b/>
          <w:sz w:val="24"/>
          <w:szCs w:val="24"/>
          <w:lang w:eastAsia="de-DE"/>
        </w:rPr>
      </w:pPr>
      <w:r w:rsidRPr="0082519F">
        <w:rPr>
          <w:rFonts w:ascii="Calibri" w:eastAsia="Times New Roman" w:hAnsi="Calibri" w:cs="Arial"/>
          <w:b/>
          <w:sz w:val="24"/>
          <w:szCs w:val="24"/>
          <w:lang w:eastAsia="de-DE"/>
        </w:rPr>
        <w:t>Verwahrlosung oder kreatives Chaos – wo liegt die Grenze?</w:t>
      </w:r>
    </w:p>
    <w:p w14:paraId="7989C131" w14:textId="77777777"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 xml:space="preserve">Der Kinderschutzexperte nennt Beispiele: „Verdorbene Lebensmittel gehören in den Müll und dürfen nicht im Kinderzimmer in einer Ecke vergessen werden. Durch nasse Kleidung und feuchte Handtücher, die auf dem Teppichboden liegen, bilden sich hochgiftige Schimmelpilze. Kinder brauchen einen geeigneten sauberen und trockenen Schlafplatz. Das Zusammenleben </w:t>
      </w:r>
      <w:proofErr w:type="gramStart"/>
      <w:r w:rsidRPr="0082519F">
        <w:rPr>
          <w:rFonts w:ascii="Calibri" w:eastAsia="Times New Roman" w:hAnsi="Calibri" w:cs="Arial"/>
          <w:lang w:eastAsia="de-DE"/>
        </w:rPr>
        <w:t>von Mensch</w:t>
      </w:r>
      <w:proofErr w:type="gramEnd"/>
      <w:r w:rsidRPr="0082519F">
        <w:rPr>
          <w:rFonts w:ascii="Calibri" w:eastAsia="Times New Roman" w:hAnsi="Calibri" w:cs="Arial"/>
          <w:lang w:eastAsia="de-DE"/>
        </w:rPr>
        <w:t xml:space="preserve"> und Tier bedarf im häuslichen Bereich einer besonderen Hygiene. Ungelüftete und nikotingesättigte Räume belasten immer auch die kindliche Gesundheit.“ </w:t>
      </w:r>
    </w:p>
    <w:p w14:paraId="7989C132" w14:textId="77777777"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Oft verbergen sich hinter einer ungepflegten Wohnung andere Probleme der Familie, zum Beispiel eine psychische Erkrankung der Eltern oder finanzielle Sorgen. Wo Eltern keine Kraft mehr finden, die Wohnung aufzuräumen, verkümmern Kinder meist körperlich und seelisch. Denn ihren Eltern fällt es schwer, ihnen Aufmerksamkeit und Liebe zu geben oder auch nur das Notwendigste zu regeln: warme Mahlzeiten, jahreszeitgemäße saubere Kleidung, der Besuch von Kindergarten oder Schule.</w:t>
      </w:r>
    </w:p>
    <w:p w14:paraId="7989C133" w14:textId="77777777" w:rsidR="003E566D" w:rsidRPr="0082519F" w:rsidRDefault="003E566D" w:rsidP="003E566D">
      <w:pPr>
        <w:spacing w:after="0" w:line="240" w:lineRule="auto"/>
        <w:jc w:val="both"/>
        <w:rPr>
          <w:rFonts w:ascii="Calibri" w:eastAsia="Times New Roman" w:hAnsi="Calibri" w:cs="Arial"/>
          <w:lang w:eastAsia="de-DE"/>
        </w:rPr>
      </w:pPr>
    </w:p>
    <w:p w14:paraId="7989C134" w14:textId="77777777" w:rsidR="003E566D" w:rsidRPr="0082519F" w:rsidRDefault="003E566D" w:rsidP="003E566D">
      <w:pPr>
        <w:spacing w:after="0" w:line="240" w:lineRule="auto"/>
        <w:jc w:val="both"/>
        <w:rPr>
          <w:rFonts w:ascii="Calibri" w:eastAsia="Times New Roman" w:hAnsi="Calibri" w:cs="Arial"/>
          <w:b/>
          <w:sz w:val="24"/>
          <w:szCs w:val="24"/>
          <w:lang w:eastAsia="de-DE"/>
        </w:rPr>
      </w:pPr>
      <w:r w:rsidRPr="0082519F">
        <w:rPr>
          <w:rFonts w:ascii="Calibri" w:eastAsia="Times New Roman" w:hAnsi="Calibri" w:cs="Arial"/>
          <w:b/>
          <w:sz w:val="24"/>
          <w:szCs w:val="24"/>
          <w:lang w:eastAsia="de-DE"/>
        </w:rPr>
        <w:t>Stärke beweisen und Hilfe annehmen</w:t>
      </w:r>
    </w:p>
    <w:p w14:paraId="7989C135" w14:textId="36565358" w:rsidR="003E566D" w:rsidRPr="0082519F" w:rsidRDefault="003E566D" w:rsidP="003E566D">
      <w:pPr>
        <w:spacing w:after="0" w:line="240" w:lineRule="auto"/>
        <w:jc w:val="both"/>
        <w:rPr>
          <w:rFonts w:ascii="Calibri" w:eastAsia="Times New Roman" w:hAnsi="Calibri" w:cs="Arial"/>
          <w:lang w:eastAsia="de-DE"/>
        </w:rPr>
      </w:pPr>
      <w:r w:rsidRPr="0082519F">
        <w:rPr>
          <w:rFonts w:ascii="Calibri" w:eastAsia="Times New Roman" w:hAnsi="Calibri" w:cs="Arial"/>
          <w:lang w:eastAsia="de-DE"/>
        </w:rPr>
        <w:t xml:space="preserve">Oft schämen sich die Betroffenen und halten es nicht für möglich, dass andere unter den gleichen Schwierigkeiten leiden. Dies erschwert ihnen häufig, ihr Problem zu erkennen und Hilfe zu suchen. Hans Leitner ermutigt Eltern in schwierigen Lebenssituationen, sich Unterstützung bei öffentlichen Beratungsangeboten (-&gt; Beratung, -&gt; Helfen und Schützen) oder Selbsthilfegruppen zu holen. „Es gibt immer Situationen im Leben, in denen der Einzelne allein nicht </w:t>
      </w:r>
      <w:proofErr w:type="gramStart"/>
      <w:r w:rsidRPr="0082519F">
        <w:rPr>
          <w:rFonts w:ascii="Calibri" w:eastAsia="Times New Roman" w:hAnsi="Calibri" w:cs="Arial"/>
          <w:lang w:eastAsia="de-DE"/>
        </w:rPr>
        <w:t>weiter weiß</w:t>
      </w:r>
      <w:proofErr w:type="gramEnd"/>
      <w:r w:rsidRPr="0082519F">
        <w:rPr>
          <w:rFonts w:ascii="Calibri" w:eastAsia="Times New Roman" w:hAnsi="Calibri" w:cs="Arial"/>
          <w:lang w:eastAsia="de-DE"/>
        </w:rPr>
        <w:t xml:space="preserve">. Hilfe rechtzeitig anzunehmen, hat nichts mit Scheitern zu tun, sondern beweist Stärke“, so Hans Leitner. </w:t>
      </w:r>
    </w:p>
    <w:p w14:paraId="7989C136" w14:textId="77777777" w:rsidR="003E566D" w:rsidRPr="0082519F" w:rsidRDefault="003E566D" w:rsidP="003E566D">
      <w:pPr>
        <w:spacing w:after="0" w:line="240" w:lineRule="auto"/>
        <w:jc w:val="both"/>
        <w:rPr>
          <w:rFonts w:ascii="Calibri" w:eastAsia="Times New Roman" w:hAnsi="Calibri" w:cs="Arial"/>
          <w:lang w:eastAsia="de-DE"/>
        </w:rPr>
      </w:pPr>
    </w:p>
    <w:p w14:paraId="7989C137" w14:textId="77777777" w:rsidR="003E566D" w:rsidRPr="002F7BA8" w:rsidRDefault="003E566D" w:rsidP="003E566D">
      <w:pPr>
        <w:pStyle w:val="Kopfzeile"/>
        <w:jc w:val="right"/>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138" w14:textId="77777777" w:rsidR="003E566D" w:rsidRPr="002F7BA8" w:rsidRDefault="003E566D" w:rsidP="003E566D">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139" w14:textId="77777777" w:rsidR="003E566D" w:rsidRPr="002F7BA8" w:rsidRDefault="003E566D" w:rsidP="003E566D">
      <w:pPr>
        <w:pStyle w:val="Kopfzeile"/>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zu Chaos im Kinderzimmer</w:t>
      </w:r>
    </w:p>
    <w:p w14:paraId="7989C13A" w14:textId="77777777" w:rsidR="003E566D" w:rsidRDefault="003E566D" w:rsidP="003E566D">
      <w:pPr>
        <w:pStyle w:val="Kopfzeile"/>
        <w:jc w:val="both"/>
        <w:rPr>
          <w:rFonts w:ascii="ConduitITC-Bold" w:hAnsi="ConduitITC-Bold" w:cs="ConduitITC-Bold"/>
          <w:bCs/>
          <w:sz w:val="20"/>
        </w:rPr>
      </w:pPr>
    </w:p>
    <w:p w14:paraId="7989C13B" w14:textId="77777777" w:rsidR="003E566D" w:rsidRPr="00A052FB" w:rsidRDefault="003E566D" w:rsidP="003E566D">
      <w:pPr>
        <w:pStyle w:val="Kopfzeile"/>
        <w:jc w:val="both"/>
        <w:rPr>
          <w:rFonts w:cstheme="minorHAnsi"/>
          <w:bCs/>
        </w:rPr>
      </w:pPr>
      <w:r w:rsidRPr="00A052FB">
        <w:rPr>
          <w:rFonts w:cstheme="minorHAnsi"/>
          <w:bCs/>
        </w:rPr>
        <w:t xml:space="preserve">Adressen von Kinder- und Jugendnotdiensten, </w:t>
      </w:r>
      <w:r w:rsidRPr="00A052FB">
        <w:rPr>
          <w:rFonts w:cstheme="minorHAnsi"/>
          <w:b/>
          <w:bCs/>
        </w:rPr>
        <w:t>Erziehungs- und Familienberatungsstellen</w:t>
      </w:r>
      <w:r w:rsidRPr="00A052FB">
        <w:rPr>
          <w:rFonts w:cstheme="minorHAnsi"/>
          <w:bCs/>
        </w:rPr>
        <w:t xml:space="preserve"> sowie die Ansprechpartner im Wetteraukreis sind auf den Internetseiten des Wetteraukreises (www.wetteraukreis.de) veröffentlicht: </w:t>
      </w:r>
    </w:p>
    <w:p w14:paraId="7989C13C" w14:textId="39D7457A" w:rsidR="003E566D" w:rsidRPr="00E74120" w:rsidRDefault="003E566D" w:rsidP="003E566D">
      <w:pPr>
        <w:pStyle w:val="Kopfzeile"/>
        <w:tabs>
          <w:tab w:val="left" w:pos="5103"/>
        </w:tabs>
        <w:spacing w:before="120"/>
        <w:ind w:left="567"/>
        <w:jc w:val="both"/>
        <w:rPr>
          <w:rFonts w:cstheme="minorHAnsi"/>
          <w:bCs/>
          <w:sz w:val="20"/>
        </w:rPr>
      </w:pPr>
      <w:r w:rsidRPr="00E74120">
        <w:rPr>
          <w:rFonts w:cstheme="minorHAnsi"/>
          <w:b/>
          <w:bCs/>
          <w:sz w:val="20"/>
        </w:rPr>
        <w:t>Beratungsstelle für Eltern, Kinder und Jugendliche</w:t>
      </w:r>
      <w:r w:rsidRPr="00E74120">
        <w:rPr>
          <w:rFonts w:cstheme="minorHAnsi"/>
          <w:bCs/>
          <w:sz w:val="20"/>
        </w:rPr>
        <w:t xml:space="preserve"> </w:t>
      </w:r>
      <w:r w:rsidRPr="00E74120">
        <w:rPr>
          <w:rFonts w:cstheme="minorHAnsi"/>
          <w:bCs/>
          <w:sz w:val="20"/>
        </w:rPr>
        <w:tab/>
        <w:t>Adresse:</w:t>
      </w:r>
      <w:r w:rsidRPr="00E74120">
        <w:rPr>
          <w:rFonts w:cstheme="minorHAnsi"/>
          <w:bCs/>
          <w:sz w:val="20"/>
        </w:rPr>
        <w:tab/>
      </w:r>
      <w:r w:rsidR="00FB5186">
        <w:rPr>
          <w:rFonts w:cstheme="minorHAnsi"/>
          <w:bCs/>
          <w:sz w:val="20"/>
        </w:rPr>
        <w:t xml:space="preserve">Bismarckstra0e </w:t>
      </w:r>
      <w:proofErr w:type="gramStart"/>
      <w:r w:rsidR="00FB5186">
        <w:rPr>
          <w:rFonts w:cstheme="minorHAnsi"/>
          <w:bCs/>
          <w:sz w:val="20"/>
        </w:rPr>
        <w:t xml:space="preserve">25 </w:t>
      </w:r>
      <w:r w:rsidRPr="00E74120">
        <w:rPr>
          <w:rFonts w:cstheme="minorHAnsi"/>
          <w:bCs/>
          <w:sz w:val="20"/>
        </w:rPr>
        <w:t>;</w:t>
      </w:r>
      <w:proofErr w:type="gramEnd"/>
      <w:r w:rsidRPr="00E74120">
        <w:rPr>
          <w:rFonts w:cstheme="minorHAnsi"/>
          <w:bCs/>
          <w:sz w:val="20"/>
        </w:rPr>
        <w:t xml:space="preserve"> </w:t>
      </w:r>
      <w:r w:rsidR="00FB5186">
        <w:rPr>
          <w:rFonts w:cstheme="minorHAnsi"/>
          <w:bCs/>
          <w:sz w:val="20"/>
        </w:rPr>
        <w:t xml:space="preserve">61169 </w:t>
      </w:r>
      <w:r w:rsidRPr="00E74120">
        <w:rPr>
          <w:rFonts w:cstheme="minorHAnsi"/>
          <w:bCs/>
          <w:sz w:val="20"/>
        </w:rPr>
        <w:t>Friedberg</w:t>
      </w:r>
    </w:p>
    <w:p w14:paraId="7989C13D" w14:textId="1958CF7E"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t>Sprechzeiten: Mo. - Fr. 8:00 bis 12:00 Uhr</w:t>
      </w:r>
      <w:r w:rsidRPr="00E74120">
        <w:rPr>
          <w:rFonts w:cstheme="minorHAnsi"/>
          <w:bCs/>
          <w:sz w:val="20"/>
        </w:rPr>
        <w:tab/>
        <w:t>Telefon:</w:t>
      </w:r>
      <w:r w:rsidRPr="00E74120">
        <w:rPr>
          <w:rFonts w:cstheme="minorHAnsi"/>
          <w:bCs/>
          <w:sz w:val="20"/>
        </w:rPr>
        <w:tab/>
        <w:t xml:space="preserve">(0 60 31) 83 </w:t>
      </w:r>
      <w:r w:rsidR="00FB5186">
        <w:rPr>
          <w:rFonts w:cstheme="minorHAnsi"/>
          <w:bCs/>
          <w:sz w:val="20"/>
        </w:rPr>
        <w:t>36 36</w:t>
      </w:r>
    </w:p>
    <w:p w14:paraId="7989C13E" w14:textId="77777777" w:rsidR="003E566D" w:rsidRPr="00A052FB" w:rsidRDefault="003E566D" w:rsidP="003E566D">
      <w:pPr>
        <w:pStyle w:val="Kopfzeile"/>
        <w:spacing w:before="120"/>
        <w:jc w:val="both"/>
        <w:rPr>
          <w:rFonts w:cstheme="minorHAnsi"/>
          <w:bCs/>
        </w:rPr>
      </w:pPr>
    </w:p>
    <w:p w14:paraId="7989C13F" w14:textId="77777777" w:rsidR="003E566D" w:rsidRPr="00A052FB" w:rsidRDefault="003E566D" w:rsidP="003E566D">
      <w:pPr>
        <w:pStyle w:val="Kopfzeile"/>
        <w:jc w:val="both"/>
        <w:rPr>
          <w:rFonts w:cstheme="minorHAnsi"/>
          <w:bCs/>
        </w:rPr>
      </w:pPr>
      <w:r w:rsidRPr="00A052FB">
        <w:rPr>
          <w:rFonts w:cstheme="minorHAnsi"/>
          <w:bCs/>
        </w:rPr>
        <w:t xml:space="preserve">Sowohl Kinder als auch Eltern können in schwierigen familiären Situationen des </w:t>
      </w:r>
      <w:r w:rsidRPr="00A052FB">
        <w:rPr>
          <w:rFonts w:cstheme="minorHAnsi"/>
          <w:b/>
          <w:bCs/>
        </w:rPr>
        <w:t>Allgemeinen Sozialen Dienst</w:t>
      </w:r>
      <w:r w:rsidRPr="00A052FB">
        <w:rPr>
          <w:rFonts w:cstheme="minorHAnsi"/>
          <w:bCs/>
        </w:rPr>
        <w:t xml:space="preserve"> kontaktieren:</w:t>
      </w:r>
    </w:p>
    <w:p w14:paraId="68381849" w14:textId="77777777" w:rsidR="00FB5186" w:rsidRPr="003860F3" w:rsidRDefault="00FB5186" w:rsidP="00FB5186">
      <w:pPr>
        <w:pStyle w:val="Kopfzeile"/>
        <w:tabs>
          <w:tab w:val="clear" w:pos="4536"/>
          <w:tab w:val="right" w:pos="4678"/>
          <w:tab w:val="left" w:pos="5103"/>
        </w:tabs>
        <w:spacing w:before="120"/>
        <w:ind w:left="567"/>
        <w:jc w:val="both"/>
        <w:rPr>
          <w:rFonts w:cs="ConduitITC-Bold"/>
          <w:bCs/>
          <w:sz w:val="20"/>
        </w:rPr>
      </w:pPr>
      <w:r>
        <w:rPr>
          <w:rFonts w:cs="ConduitITC-Bold"/>
          <w:b/>
          <w:bCs/>
          <w:sz w:val="20"/>
        </w:rPr>
        <w:t>Allgemeiner Sozialer Dienst</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 1</w:t>
      </w:r>
      <w:r w:rsidRPr="003860F3">
        <w:rPr>
          <w:rFonts w:cs="ConduitITC-Bold"/>
          <w:bCs/>
          <w:sz w:val="20"/>
        </w:rPr>
        <w:t>; 61</w:t>
      </w:r>
      <w:r>
        <w:rPr>
          <w:rFonts w:cs="ConduitITC-Bold"/>
          <w:bCs/>
          <w:sz w:val="20"/>
        </w:rPr>
        <w:t>169</w:t>
      </w:r>
      <w:r w:rsidRPr="003860F3">
        <w:rPr>
          <w:rFonts w:cs="ConduitITC-Bold"/>
          <w:bCs/>
          <w:sz w:val="20"/>
        </w:rPr>
        <w:t xml:space="preserve"> </w:t>
      </w:r>
      <w:r>
        <w:rPr>
          <w:rFonts w:cs="ConduitITC-Bold"/>
          <w:bCs/>
          <w:sz w:val="20"/>
        </w:rPr>
        <w:t>Friedberg</w:t>
      </w:r>
    </w:p>
    <w:p w14:paraId="4B08A9D8" w14:textId="77777777" w:rsidR="00FB5186" w:rsidRPr="003860F3" w:rsidRDefault="00FB5186" w:rsidP="00FB5186">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Fr. 9:00 bis 12</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83 0</w:t>
      </w:r>
    </w:p>
    <w:p w14:paraId="2668B0F1" w14:textId="77777777" w:rsidR="00FB5186" w:rsidRPr="003860F3" w:rsidRDefault="00FB5186" w:rsidP="00FB5186">
      <w:pPr>
        <w:pStyle w:val="Kopfzeile"/>
        <w:tabs>
          <w:tab w:val="clear" w:pos="4536"/>
          <w:tab w:val="right" w:pos="4678"/>
          <w:tab w:val="left" w:pos="5103"/>
        </w:tabs>
        <w:ind w:left="567"/>
        <w:jc w:val="both"/>
        <w:rPr>
          <w:rFonts w:cs="ConduitITC-Bold"/>
          <w:bCs/>
          <w:sz w:val="20"/>
        </w:rPr>
      </w:pPr>
      <w:r>
        <w:rPr>
          <w:rFonts w:cs="ConduitITC-Bold"/>
          <w:bCs/>
          <w:sz w:val="20"/>
        </w:rPr>
        <w:tab/>
        <w:t>und nach Vereinbarung</w:t>
      </w:r>
      <w:r>
        <w:rPr>
          <w:rFonts w:cs="ConduitITC-Bold"/>
          <w:bCs/>
          <w:sz w:val="20"/>
        </w:rPr>
        <w:tab/>
      </w:r>
      <w:r w:rsidRPr="003860F3">
        <w:rPr>
          <w:rFonts w:cs="ConduitITC-Bold"/>
          <w:bCs/>
          <w:sz w:val="20"/>
        </w:rPr>
        <w:t>Internet:</w:t>
      </w:r>
      <w:r w:rsidRPr="003860F3">
        <w:rPr>
          <w:rFonts w:cs="ConduitITC-Bold"/>
          <w:bCs/>
          <w:sz w:val="20"/>
        </w:rPr>
        <w:tab/>
        <w:t>www.</w:t>
      </w:r>
      <w:r>
        <w:rPr>
          <w:rFonts w:cs="ConduitITC-Bold"/>
          <w:bCs/>
          <w:sz w:val="20"/>
        </w:rPr>
        <w:t>wetteraaukreis</w:t>
      </w:r>
      <w:r w:rsidRPr="003860F3">
        <w:rPr>
          <w:rFonts w:cs="ConduitITC-Bold"/>
          <w:bCs/>
          <w:sz w:val="20"/>
        </w:rPr>
        <w:t>.de</w:t>
      </w:r>
    </w:p>
    <w:p w14:paraId="7989C142" w14:textId="77777777" w:rsidR="003E566D" w:rsidRPr="00A052FB" w:rsidRDefault="003E566D" w:rsidP="003E566D">
      <w:pPr>
        <w:pStyle w:val="Kopfzeile"/>
        <w:spacing w:before="120"/>
        <w:jc w:val="both"/>
        <w:rPr>
          <w:rFonts w:cstheme="minorHAnsi"/>
          <w:bCs/>
        </w:rPr>
      </w:pPr>
    </w:p>
    <w:p w14:paraId="7989C143" w14:textId="77777777" w:rsidR="003E566D" w:rsidRPr="00A052FB" w:rsidRDefault="003E566D" w:rsidP="003E566D">
      <w:pPr>
        <w:pStyle w:val="Kopfzeile"/>
        <w:jc w:val="both"/>
        <w:rPr>
          <w:rFonts w:cstheme="minorHAnsi"/>
          <w:bCs/>
        </w:rPr>
      </w:pPr>
      <w:r w:rsidRPr="00A052FB">
        <w:rPr>
          <w:rFonts w:cstheme="minorHAnsi"/>
          <w:bCs/>
        </w:rPr>
        <w:t xml:space="preserve">Der </w:t>
      </w:r>
      <w:r w:rsidRPr="00A052FB">
        <w:rPr>
          <w:rFonts w:cstheme="minorHAnsi"/>
          <w:b/>
          <w:bCs/>
        </w:rPr>
        <w:t>Notmütterruf</w:t>
      </w:r>
      <w:r w:rsidRPr="00A052FB">
        <w:rPr>
          <w:rFonts w:cstheme="minorHAnsi"/>
          <w:bCs/>
        </w:rPr>
        <w:t xml:space="preserve"> bietet Eltern Unterstützung in Notsituationen:</w:t>
      </w:r>
    </w:p>
    <w:p w14:paraId="7989C144" w14:textId="77777777" w:rsidR="003E566D" w:rsidRPr="00E74120" w:rsidRDefault="003E566D" w:rsidP="003E566D">
      <w:pPr>
        <w:pStyle w:val="Kopfzeile"/>
        <w:tabs>
          <w:tab w:val="left" w:pos="5103"/>
        </w:tabs>
        <w:spacing w:before="120"/>
        <w:ind w:left="567"/>
        <w:jc w:val="both"/>
        <w:rPr>
          <w:rFonts w:cstheme="minorHAnsi"/>
          <w:bCs/>
          <w:sz w:val="20"/>
        </w:rPr>
      </w:pPr>
      <w:r w:rsidRPr="00E74120">
        <w:rPr>
          <w:rFonts w:cstheme="minorHAnsi"/>
          <w:b/>
          <w:bCs/>
          <w:sz w:val="20"/>
        </w:rPr>
        <w:t>Notmütterruf</w:t>
      </w:r>
      <w:r w:rsidRPr="00E74120">
        <w:rPr>
          <w:rFonts w:cstheme="minorHAnsi"/>
          <w:bCs/>
          <w:sz w:val="20"/>
        </w:rPr>
        <w:tab/>
      </w:r>
      <w:r w:rsidRPr="00E74120">
        <w:rPr>
          <w:rFonts w:cstheme="minorHAnsi"/>
          <w:bCs/>
          <w:sz w:val="20"/>
        </w:rPr>
        <w:tab/>
        <w:t>Adresse:</w:t>
      </w:r>
      <w:r w:rsidRPr="00E74120">
        <w:rPr>
          <w:rFonts w:cstheme="minorHAnsi"/>
          <w:bCs/>
          <w:sz w:val="20"/>
        </w:rPr>
        <w:tab/>
        <w:t>Friedberger Str. 10; Bad Nauheim</w:t>
      </w:r>
    </w:p>
    <w:p w14:paraId="7989C145" w14:textId="77777777"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t>Sprechzeiten: Mo. - Fr. 9:00 bis 13:00 Uhr</w:t>
      </w:r>
      <w:r w:rsidRPr="00E74120">
        <w:rPr>
          <w:rFonts w:cstheme="minorHAnsi"/>
          <w:bCs/>
          <w:sz w:val="20"/>
        </w:rPr>
        <w:tab/>
        <w:t>Telefon:</w:t>
      </w:r>
      <w:r w:rsidRPr="00E74120">
        <w:rPr>
          <w:rFonts w:cstheme="minorHAnsi"/>
          <w:bCs/>
          <w:sz w:val="20"/>
        </w:rPr>
        <w:tab/>
        <w:t>(0 60 32) 92 88 20</w:t>
      </w:r>
    </w:p>
    <w:p w14:paraId="7989C146" w14:textId="77777777" w:rsidR="003E566D" w:rsidRPr="00E74120" w:rsidRDefault="003E566D" w:rsidP="003E566D">
      <w:pPr>
        <w:pStyle w:val="Kopfzeile"/>
        <w:tabs>
          <w:tab w:val="clear" w:pos="4536"/>
          <w:tab w:val="right" w:pos="4678"/>
          <w:tab w:val="left" w:pos="5103"/>
        </w:tabs>
        <w:ind w:left="993"/>
        <w:jc w:val="both"/>
        <w:rPr>
          <w:rFonts w:cstheme="minorHAnsi"/>
          <w:bCs/>
          <w:sz w:val="20"/>
        </w:rPr>
      </w:pPr>
      <w:r w:rsidRPr="00E74120">
        <w:rPr>
          <w:rFonts w:cstheme="minorHAnsi"/>
          <w:bCs/>
          <w:sz w:val="20"/>
        </w:rPr>
        <w:tab/>
      </w:r>
      <w:r w:rsidRPr="00E74120">
        <w:rPr>
          <w:rFonts w:cstheme="minorHAnsi"/>
          <w:bCs/>
          <w:sz w:val="20"/>
        </w:rPr>
        <w:tab/>
      </w:r>
      <w:proofErr w:type="gramStart"/>
      <w:r w:rsidRPr="00E74120">
        <w:rPr>
          <w:rFonts w:cstheme="minorHAnsi"/>
          <w:bCs/>
          <w:sz w:val="20"/>
        </w:rPr>
        <w:t>Email</w:t>
      </w:r>
      <w:proofErr w:type="gramEnd"/>
      <w:r w:rsidRPr="00E74120">
        <w:rPr>
          <w:rFonts w:cstheme="minorHAnsi"/>
          <w:bCs/>
          <w:sz w:val="20"/>
        </w:rPr>
        <w:t>:</w:t>
      </w:r>
      <w:r w:rsidRPr="00E74120">
        <w:rPr>
          <w:rFonts w:cstheme="minorHAnsi"/>
          <w:bCs/>
          <w:sz w:val="20"/>
        </w:rPr>
        <w:tab/>
        <w:t>info@notmuetterruf.de</w:t>
      </w:r>
    </w:p>
    <w:p w14:paraId="7989C147" w14:textId="77777777" w:rsidR="003E566D" w:rsidRPr="00A052FB" w:rsidRDefault="003E566D" w:rsidP="003E566D">
      <w:pPr>
        <w:pStyle w:val="Kopfzeile"/>
        <w:spacing w:before="120"/>
        <w:jc w:val="both"/>
        <w:rPr>
          <w:rFonts w:cstheme="minorHAnsi"/>
          <w:bCs/>
        </w:rPr>
      </w:pPr>
    </w:p>
    <w:p w14:paraId="7989C148" w14:textId="77777777" w:rsidR="003E566D" w:rsidRPr="00A052FB" w:rsidRDefault="003E566D" w:rsidP="003E566D">
      <w:pPr>
        <w:pStyle w:val="Kopfzeile"/>
        <w:jc w:val="both"/>
        <w:rPr>
          <w:rFonts w:cstheme="minorHAnsi"/>
          <w:bCs/>
        </w:rPr>
      </w:pPr>
      <w:r w:rsidRPr="00A052FB">
        <w:rPr>
          <w:rFonts w:cstheme="minorHAnsi"/>
          <w:bCs/>
        </w:rPr>
        <w:t xml:space="preserve">Das Programm </w:t>
      </w:r>
      <w:proofErr w:type="spellStart"/>
      <w:r w:rsidRPr="00A052FB">
        <w:rPr>
          <w:rFonts w:cstheme="minorHAnsi"/>
          <w:b/>
          <w:bCs/>
        </w:rPr>
        <w:t>E.v.A</w:t>
      </w:r>
      <w:proofErr w:type="spellEnd"/>
      <w:r w:rsidRPr="00A052FB">
        <w:rPr>
          <w:rFonts w:cstheme="minorHAnsi"/>
          <w:b/>
          <w:bCs/>
        </w:rPr>
        <w:t>. Elternbegleitung von Anfang</w:t>
      </w:r>
      <w:r w:rsidRPr="00A052FB">
        <w:rPr>
          <w:rFonts w:cstheme="minorHAnsi"/>
          <w:bCs/>
        </w:rPr>
        <w:t xml:space="preserve"> an hat Elternbriefe entwickelt, die allen Bad Nauheimer Eltern mit jungen Kindern zugesandt werden können.</w:t>
      </w:r>
    </w:p>
    <w:p w14:paraId="7989C149" w14:textId="1ECBE075" w:rsidR="003E566D" w:rsidRPr="00E74120" w:rsidRDefault="003E566D" w:rsidP="003E566D">
      <w:pPr>
        <w:pStyle w:val="Kopfzeile"/>
        <w:tabs>
          <w:tab w:val="clear" w:pos="4536"/>
          <w:tab w:val="right" w:pos="4678"/>
          <w:tab w:val="left" w:pos="5103"/>
        </w:tabs>
        <w:spacing w:before="120"/>
        <w:ind w:left="567"/>
        <w:jc w:val="both"/>
        <w:rPr>
          <w:rFonts w:cstheme="minorHAnsi"/>
          <w:bCs/>
          <w:sz w:val="20"/>
        </w:rPr>
      </w:pPr>
      <w:r w:rsidRPr="00E74120">
        <w:rPr>
          <w:rFonts w:cstheme="minorHAnsi"/>
          <w:b/>
          <w:bCs/>
          <w:sz w:val="20"/>
        </w:rPr>
        <w:t>Elternbegleitung von Anfang an</w:t>
      </w:r>
      <w:r w:rsidRPr="00E74120">
        <w:rPr>
          <w:rFonts w:cstheme="minorHAnsi"/>
          <w:bCs/>
          <w:sz w:val="20"/>
        </w:rPr>
        <w:tab/>
      </w:r>
      <w:r w:rsidRPr="00E74120">
        <w:rPr>
          <w:rFonts w:cstheme="minorHAnsi"/>
          <w:bCs/>
          <w:sz w:val="20"/>
        </w:rPr>
        <w:tab/>
        <w:t>Adresse:</w:t>
      </w:r>
      <w:r w:rsidRPr="00E74120">
        <w:rPr>
          <w:rFonts w:cstheme="minorHAnsi"/>
          <w:bCs/>
          <w:sz w:val="20"/>
        </w:rPr>
        <w:tab/>
      </w:r>
      <w:r w:rsidR="00FB5186">
        <w:rPr>
          <w:rFonts w:cstheme="minorHAnsi"/>
          <w:bCs/>
          <w:sz w:val="20"/>
        </w:rPr>
        <w:t>Burgallee 1-3</w:t>
      </w:r>
      <w:r w:rsidRPr="00E74120">
        <w:rPr>
          <w:rFonts w:cstheme="minorHAnsi"/>
          <w:bCs/>
          <w:sz w:val="20"/>
        </w:rPr>
        <w:t>; 61231 Bad Nauheim</w:t>
      </w:r>
    </w:p>
    <w:p w14:paraId="7989C14A" w14:textId="77777777" w:rsidR="003E566D" w:rsidRPr="00E74120" w:rsidRDefault="003E566D" w:rsidP="003E566D">
      <w:pPr>
        <w:pStyle w:val="Kopfzeile"/>
        <w:tabs>
          <w:tab w:val="clear" w:pos="4536"/>
          <w:tab w:val="left" w:pos="567"/>
          <w:tab w:val="right" w:pos="4678"/>
          <w:tab w:val="left" w:pos="5103"/>
        </w:tabs>
        <w:ind w:left="567"/>
        <w:jc w:val="both"/>
        <w:rPr>
          <w:rFonts w:cstheme="minorHAnsi"/>
          <w:bCs/>
          <w:sz w:val="20"/>
        </w:rPr>
      </w:pPr>
      <w:r w:rsidRPr="00E74120">
        <w:rPr>
          <w:rFonts w:cstheme="minorHAnsi"/>
          <w:bCs/>
          <w:sz w:val="20"/>
        </w:rPr>
        <w:tab/>
        <w:t>Sprechzeiten: Mo. - Do. 9:00 bis 16:00 Uhr</w:t>
      </w:r>
      <w:r w:rsidRPr="00E74120">
        <w:rPr>
          <w:rFonts w:cstheme="minorHAnsi"/>
          <w:bCs/>
          <w:sz w:val="20"/>
        </w:rPr>
        <w:tab/>
        <w:t>Telefon:</w:t>
      </w:r>
      <w:r w:rsidRPr="00E74120">
        <w:rPr>
          <w:rFonts w:cstheme="minorHAnsi"/>
          <w:bCs/>
          <w:sz w:val="20"/>
        </w:rPr>
        <w:tab/>
        <w:t>(0 60 32) 938 7965</w:t>
      </w:r>
    </w:p>
    <w:p w14:paraId="7989C14B" w14:textId="77777777" w:rsidR="003E566D" w:rsidRPr="00E74120" w:rsidRDefault="003E566D" w:rsidP="003E566D">
      <w:pPr>
        <w:pStyle w:val="Kopfzeile"/>
        <w:tabs>
          <w:tab w:val="clear" w:pos="4536"/>
          <w:tab w:val="right" w:pos="4678"/>
          <w:tab w:val="left" w:pos="5103"/>
        </w:tabs>
        <w:ind w:left="567"/>
        <w:jc w:val="both"/>
        <w:rPr>
          <w:rFonts w:cstheme="minorHAnsi"/>
          <w:bCs/>
          <w:sz w:val="20"/>
        </w:rPr>
      </w:pPr>
      <w:r w:rsidRPr="00E74120">
        <w:rPr>
          <w:rFonts w:cstheme="minorHAnsi"/>
          <w:bCs/>
          <w:sz w:val="20"/>
        </w:rPr>
        <w:tab/>
        <w:t>Fr. 9:00 bis 12:00 Uhr</w:t>
      </w:r>
      <w:r w:rsidRPr="00E74120">
        <w:rPr>
          <w:rFonts w:cstheme="minorHAnsi"/>
          <w:bCs/>
          <w:sz w:val="20"/>
        </w:rPr>
        <w:tab/>
        <w:t>Internet:</w:t>
      </w:r>
      <w:r w:rsidRPr="00E74120">
        <w:rPr>
          <w:rFonts w:cstheme="minorHAnsi"/>
          <w:bCs/>
          <w:sz w:val="20"/>
        </w:rPr>
        <w:tab/>
        <w:t>www.eva-bn.de</w:t>
      </w:r>
    </w:p>
    <w:p w14:paraId="7989C14C" w14:textId="77777777" w:rsidR="003E566D" w:rsidRPr="00E74120" w:rsidRDefault="003E566D" w:rsidP="003E566D">
      <w:pPr>
        <w:pStyle w:val="Kopfzeile"/>
        <w:tabs>
          <w:tab w:val="clear" w:pos="4536"/>
          <w:tab w:val="left" w:pos="1843"/>
          <w:tab w:val="right" w:pos="4678"/>
          <w:tab w:val="left" w:pos="5103"/>
        </w:tabs>
        <w:ind w:left="1843" w:hanging="1276"/>
        <w:jc w:val="both"/>
        <w:rPr>
          <w:rFonts w:cstheme="minorHAnsi"/>
          <w:bCs/>
          <w:sz w:val="20"/>
        </w:rPr>
      </w:pPr>
      <w:r w:rsidRPr="00E74120">
        <w:rPr>
          <w:rFonts w:cstheme="minorHAnsi"/>
          <w:bCs/>
          <w:sz w:val="20"/>
        </w:rPr>
        <w:tab/>
      </w:r>
      <w:r w:rsidRPr="00E74120">
        <w:rPr>
          <w:rFonts w:cstheme="minorHAnsi"/>
          <w:bCs/>
          <w:sz w:val="20"/>
        </w:rPr>
        <w:tab/>
      </w:r>
      <w:r w:rsidRPr="00E74120">
        <w:rPr>
          <w:rFonts w:cstheme="minorHAnsi"/>
          <w:bCs/>
          <w:sz w:val="20"/>
        </w:rPr>
        <w:tab/>
      </w:r>
      <w:proofErr w:type="gramStart"/>
      <w:r w:rsidRPr="00E74120">
        <w:rPr>
          <w:rFonts w:cstheme="minorHAnsi"/>
          <w:bCs/>
          <w:sz w:val="20"/>
        </w:rPr>
        <w:t>Email</w:t>
      </w:r>
      <w:proofErr w:type="gramEnd"/>
      <w:r w:rsidRPr="00E74120">
        <w:rPr>
          <w:rFonts w:cstheme="minorHAnsi"/>
          <w:bCs/>
          <w:sz w:val="20"/>
        </w:rPr>
        <w:t>:</w:t>
      </w:r>
      <w:r w:rsidRPr="00E74120">
        <w:rPr>
          <w:rFonts w:cstheme="minorHAnsi"/>
          <w:bCs/>
          <w:sz w:val="20"/>
        </w:rPr>
        <w:tab/>
        <w:t>eva@bad-nauheim.de</w:t>
      </w:r>
    </w:p>
    <w:p w14:paraId="7989C14D" w14:textId="77777777" w:rsidR="003E566D" w:rsidRPr="00A052FB" w:rsidRDefault="003E566D" w:rsidP="003E566D">
      <w:pPr>
        <w:pStyle w:val="Kopfzeile"/>
        <w:spacing w:before="120"/>
        <w:jc w:val="both"/>
        <w:rPr>
          <w:rFonts w:cstheme="minorHAnsi"/>
          <w:bCs/>
        </w:rPr>
      </w:pPr>
    </w:p>
    <w:p w14:paraId="7989C14E" w14:textId="77777777" w:rsidR="003E566D" w:rsidRPr="00A052FB" w:rsidRDefault="003E566D" w:rsidP="003E566D">
      <w:pPr>
        <w:pStyle w:val="Kopfzeile"/>
        <w:jc w:val="both"/>
        <w:rPr>
          <w:rFonts w:cstheme="minorHAnsi"/>
          <w:bCs/>
        </w:rPr>
      </w:pPr>
      <w:r w:rsidRPr="00A052FB">
        <w:rPr>
          <w:rFonts w:cstheme="minorHAnsi"/>
          <w:szCs w:val="20"/>
        </w:rPr>
        <w:t>I</w:t>
      </w:r>
      <w:r w:rsidRPr="00A052FB">
        <w:rPr>
          <w:rFonts w:cstheme="minorHAnsi"/>
          <w:bCs/>
        </w:rPr>
        <w:t xml:space="preserve">m Internet finden Eltern Hilfe bei der virtuellen Beratungsstelle der </w:t>
      </w:r>
      <w:r w:rsidRPr="00A052FB">
        <w:rPr>
          <w:rFonts w:cstheme="minorHAnsi"/>
          <w:b/>
          <w:bCs/>
        </w:rPr>
        <w:t>Bundeskonferenz für Erziehungsberatung</w:t>
      </w:r>
      <w:r w:rsidRPr="00A052FB">
        <w:rPr>
          <w:rFonts w:cstheme="minorHAnsi"/>
          <w:bCs/>
        </w:rPr>
        <w:t xml:space="preserve">: </w:t>
      </w:r>
    </w:p>
    <w:p w14:paraId="7989C14F" w14:textId="77777777" w:rsidR="003E566D" w:rsidRPr="00E74120" w:rsidRDefault="003E566D" w:rsidP="003E566D">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E74120">
        <w:rPr>
          <w:rFonts w:cstheme="minorHAnsi"/>
          <w:bCs/>
          <w:sz w:val="20"/>
        </w:rPr>
        <w:t>www.bke-elternberatung.de</w:t>
      </w:r>
    </w:p>
    <w:p w14:paraId="7989C150" w14:textId="77777777" w:rsidR="003E566D" w:rsidRPr="00A052FB" w:rsidRDefault="003E566D" w:rsidP="003E566D">
      <w:pPr>
        <w:pStyle w:val="Kopfzeile"/>
        <w:spacing w:before="120"/>
        <w:jc w:val="both"/>
        <w:rPr>
          <w:rFonts w:cstheme="minorHAnsi"/>
          <w:bCs/>
        </w:rPr>
      </w:pPr>
    </w:p>
    <w:p w14:paraId="7989C151" w14:textId="77777777" w:rsidR="003E566D" w:rsidRPr="00A052FB" w:rsidRDefault="003E566D" w:rsidP="003E566D">
      <w:pPr>
        <w:pStyle w:val="Kopfzeile"/>
        <w:jc w:val="both"/>
        <w:rPr>
          <w:rFonts w:cstheme="minorHAnsi"/>
          <w:bCs/>
        </w:rPr>
      </w:pPr>
      <w:r w:rsidRPr="00A052FB">
        <w:rPr>
          <w:rFonts w:cstheme="minorHAnsi"/>
          <w:bCs/>
        </w:rPr>
        <w:t xml:space="preserve">Das </w:t>
      </w:r>
      <w:r w:rsidRPr="00A052FB">
        <w:rPr>
          <w:rFonts w:cstheme="minorHAnsi"/>
          <w:b/>
          <w:bCs/>
        </w:rPr>
        <w:t>Elterntelefon</w:t>
      </w:r>
      <w:r w:rsidRPr="00A052FB">
        <w:rPr>
          <w:rFonts w:cstheme="minorHAnsi"/>
          <w:bCs/>
        </w:rPr>
        <w:t xml:space="preserve"> ist ein bundesweites telefonisches Gesprächs-, Beratungs- und Informationsangebot, das Eltern in den oft schwierigen Fragen der Erziehung Ihrer Kinder schnell, </w:t>
      </w:r>
    </w:p>
    <w:p w14:paraId="7989C152" w14:textId="77777777" w:rsidR="003E566D" w:rsidRPr="00A052FB" w:rsidRDefault="003E566D" w:rsidP="003E566D">
      <w:pPr>
        <w:pStyle w:val="Kopfzeile"/>
        <w:jc w:val="both"/>
        <w:rPr>
          <w:rFonts w:cstheme="minorHAnsi"/>
          <w:bCs/>
        </w:rPr>
      </w:pPr>
      <w:r w:rsidRPr="00A052FB">
        <w:rPr>
          <w:rFonts w:cstheme="minorHAnsi"/>
          <w:bCs/>
        </w:rPr>
        <w:t>kompetent und anonym unterstützt.</w:t>
      </w:r>
    </w:p>
    <w:p w14:paraId="7989C153" w14:textId="77777777" w:rsidR="003E566D" w:rsidRPr="00E74120" w:rsidRDefault="003E566D" w:rsidP="003E566D">
      <w:pPr>
        <w:pStyle w:val="Kopfzeile"/>
        <w:tabs>
          <w:tab w:val="left" w:pos="1843"/>
        </w:tabs>
        <w:spacing w:before="120"/>
        <w:ind w:left="567"/>
        <w:jc w:val="both"/>
        <w:rPr>
          <w:rFonts w:cstheme="minorHAnsi"/>
          <w:bCs/>
          <w:sz w:val="20"/>
        </w:rPr>
      </w:pPr>
      <w:r>
        <w:rPr>
          <w:rFonts w:cstheme="minorHAnsi"/>
          <w:bCs/>
          <w:sz w:val="20"/>
        </w:rPr>
        <w:t>Telefon:</w:t>
      </w:r>
      <w:r>
        <w:rPr>
          <w:rFonts w:cstheme="minorHAnsi"/>
          <w:bCs/>
          <w:sz w:val="20"/>
        </w:rPr>
        <w:tab/>
      </w:r>
      <w:r w:rsidRPr="00E74120">
        <w:rPr>
          <w:rFonts w:cstheme="minorHAnsi"/>
          <w:bCs/>
          <w:sz w:val="20"/>
        </w:rPr>
        <w:t>0800 111 0 550</w:t>
      </w:r>
    </w:p>
    <w:p w14:paraId="7989C154" w14:textId="77777777" w:rsidR="003E566D" w:rsidRDefault="003E566D" w:rsidP="003E566D">
      <w:pPr>
        <w:pStyle w:val="Kopfzeile"/>
        <w:spacing w:before="120"/>
        <w:jc w:val="both"/>
        <w:rPr>
          <w:rFonts w:cstheme="minorHAnsi"/>
          <w:bCs/>
        </w:rPr>
      </w:pPr>
    </w:p>
    <w:p w14:paraId="7989C155" w14:textId="77777777" w:rsidR="003E566D" w:rsidRPr="00D15758" w:rsidRDefault="003E566D" w:rsidP="003E566D">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156" w14:textId="77777777" w:rsidR="003E566D" w:rsidRPr="00D15758" w:rsidRDefault="003E566D" w:rsidP="003E566D">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157" w14:textId="77777777" w:rsidR="003E566D" w:rsidRPr="00A052FB" w:rsidRDefault="003E566D" w:rsidP="003E566D">
      <w:pPr>
        <w:pStyle w:val="Kopfzeile"/>
        <w:spacing w:before="120"/>
        <w:jc w:val="both"/>
        <w:rPr>
          <w:rFonts w:cstheme="minorHAnsi"/>
          <w:bCs/>
        </w:rPr>
      </w:pPr>
    </w:p>
    <w:p w14:paraId="7989C158" w14:textId="77777777" w:rsidR="003E566D" w:rsidRPr="00A052FB" w:rsidRDefault="003E566D" w:rsidP="003E566D">
      <w:pPr>
        <w:pStyle w:val="Kopfzeile"/>
        <w:ind w:left="567" w:hanging="567"/>
        <w:jc w:val="both"/>
        <w:rPr>
          <w:rFonts w:cstheme="minorHAnsi"/>
          <w:bCs/>
        </w:rPr>
      </w:pPr>
      <w:r w:rsidRPr="00A052FB">
        <w:rPr>
          <w:rFonts w:cstheme="minorHAnsi"/>
          <w:bCs/>
        </w:rPr>
        <w:t xml:space="preserve">Weitere Unterstützungsangebote bieten die verschiedenen </w:t>
      </w:r>
      <w:r w:rsidRPr="00A052FB">
        <w:rPr>
          <w:rFonts w:cstheme="minorHAnsi"/>
          <w:b/>
          <w:bCs/>
        </w:rPr>
        <w:t>Krankenkassen</w:t>
      </w:r>
      <w:r w:rsidRPr="00A052FB">
        <w:rPr>
          <w:rFonts w:cstheme="minorHAnsi"/>
          <w:bCs/>
        </w:rPr>
        <w:t xml:space="preserve"> </w:t>
      </w:r>
    </w:p>
    <w:p w14:paraId="7989C159" w14:textId="4CDC9D2C" w:rsidR="00A92498" w:rsidRDefault="00A92498">
      <w:pPr>
        <w:rPr>
          <w:rFonts w:cs="ConduitITC-Bold"/>
          <w:bCs/>
          <w:sz w:val="20"/>
        </w:rPr>
      </w:pPr>
    </w:p>
    <w:sectPr w:rsidR="00A92498"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27BF" w14:textId="77777777" w:rsidR="00377004" w:rsidRDefault="00377004" w:rsidP="007B13C3">
      <w:pPr>
        <w:spacing w:after="0" w:line="240" w:lineRule="auto"/>
      </w:pPr>
      <w:r>
        <w:separator/>
      </w:r>
    </w:p>
  </w:endnote>
  <w:endnote w:type="continuationSeparator" w:id="0">
    <w:p w14:paraId="75A02C77" w14:textId="77777777" w:rsidR="00377004" w:rsidRDefault="00377004"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D1BFD"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F37F" w14:textId="77777777" w:rsidR="00377004" w:rsidRDefault="00377004" w:rsidP="007B13C3">
      <w:pPr>
        <w:spacing w:after="0" w:line="240" w:lineRule="auto"/>
      </w:pPr>
      <w:r>
        <w:separator/>
      </w:r>
    </w:p>
  </w:footnote>
  <w:footnote w:type="continuationSeparator" w:id="0">
    <w:p w14:paraId="3CE69866" w14:textId="77777777" w:rsidR="00377004" w:rsidRDefault="00377004"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1A7F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04311"/>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77004"/>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2022-09-13T12:48:00Z</dcterms:created>
  <dcterms:modified xsi:type="dcterms:W3CDTF">2022-09-13T13:01:00Z</dcterms:modified>
</cp:coreProperties>
</file>