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C3F2" w14:textId="77777777" w:rsidR="009155D0" w:rsidRPr="00383B57" w:rsidRDefault="009155D0" w:rsidP="009155D0">
      <w:pPr>
        <w:pStyle w:val="Kopfzeile"/>
        <w:jc w:val="both"/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</w:pPr>
      <w:r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  <w:t>Sport und</w:t>
      </w:r>
      <w:r w:rsidRPr="00383B57"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  <w:t xml:space="preserve"> Bewegung</w:t>
      </w:r>
    </w:p>
    <w:p w14:paraId="7989C3F3" w14:textId="77777777" w:rsidR="009155D0" w:rsidRPr="00383B57" w:rsidRDefault="009155D0" w:rsidP="009155D0">
      <w:pPr>
        <w:pStyle w:val="Kopfzeile"/>
        <w:jc w:val="both"/>
        <w:rPr>
          <w:rFonts w:ascii="ConduitITC-Bold" w:hAnsi="ConduitITC-Bold" w:cs="ConduitITC-Bold"/>
          <w:bCs/>
          <w:i/>
          <w:color w:val="006FC1"/>
          <w:sz w:val="36"/>
          <w:szCs w:val="42"/>
        </w:rPr>
      </w:pPr>
      <w:r w:rsidRPr="00375F90">
        <w:rPr>
          <w:rFonts w:ascii="ConduitITC-Bold" w:hAnsi="ConduitITC-Bold" w:cs="ConduitITC-Bold"/>
          <w:bCs/>
          <w:i/>
          <w:color w:val="006FC1"/>
          <w:sz w:val="36"/>
          <w:szCs w:val="42"/>
        </w:rPr>
        <w:t>„Bewegte“ Kinder sind ausgeglichener und oft sogar schlauer!</w:t>
      </w:r>
    </w:p>
    <w:p w14:paraId="7989C3F4" w14:textId="77777777" w:rsidR="009155D0" w:rsidRPr="003860F3" w:rsidRDefault="009155D0" w:rsidP="009155D0">
      <w:pPr>
        <w:pStyle w:val="Kopfzeile"/>
        <w:rPr>
          <w:rFonts w:cs="ConduitITC-Bold"/>
          <w:bCs/>
          <w:sz w:val="28"/>
          <w:szCs w:val="42"/>
        </w:rPr>
      </w:pPr>
    </w:p>
    <w:p w14:paraId="7989C3F5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383B57">
        <w:rPr>
          <w:rFonts w:eastAsia="Times New Roman" w:cstheme="minorHAnsi"/>
          <w:b/>
          <w:lang w:eastAsia="de-DE"/>
        </w:rPr>
        <w:t>Bewegung</w:t>
      </w:r>
      <w:r>
        <w:rPr>
          <w:rFonts w:eastAsia="Times New Roman" w:cstheme="minorHAnsi"/>
          <w:b/>
          <w:lang w:eastAsia="de-DE"/>
        </w:rPr>
        <w:t xml:space="preserve"> </w:t>
      </w:r>
      <w:r w:rsidRPr="00383B57">
        <w:rPr>
          <w:rFonts w:eastAsia="Times New Roman" w:cstheme="minorHAnsi"/>
          <w:b/>
          <w:lang w:eastAsia="de-DE"/>
        </w:rPr>
        <w:t>ein</w:t>
      </w:r>
      <w:r>
        <w:rPr>
          <w:rFonts w:eastAsia="Times New Roman" w:cstheme="minorHAnsi"/>
          <w:b/>
          <w:lang w:eastAsia="de-DE"/>
        </w:rPr>
        <w:t xml:space="preserve"> </w:t>
      </w:r>
      <w:r w:rsidRPr="00383B57">
        <w:rPr>
          <w:rFonts w:eastAsia="Times New Roman" w:cstheme="minorHAnsi"/>
          <w:b/>
          <w:lang w:eastAsia="de-DE"/>
        </w:rPr>
        <w:t>Grundbed</w:t>
      </w:r>
      <w:r>
        <w:rPr>
          <w:rFonts w:eastAsia="Times New Roman" w:cstheme="minorHAnsi"/>
          <w:b/>
          <w:lang w:eastAsia="de-DE"/>
        </w:rPr>
        <w:t>ü</w:t>
      </w:r>
      <w:r w:rsidRPr="00383B57">
        <w:rPr>
          <w:rFonts w:eastAsia="Times New Roman" w:cstheme="minorHAnsi"/>
          <w:b/>
          <w:lang w:eastAsia="de-DE"/>
        </w:rPr>
        <w:t>rfnis f</w:t>
      </w:r>
      <w:r>
        <w:rPr>
          <w:rFonts w:eastAsia="Times New Roman" w:cstheme="minorHAnsi"/>
          <w:b/>
          <w:lang w:eastAsia="de-DE"/>
        </w:rPr>
        <w:t>ü</w:t>
      </w:r>
      <w:r w:rsidRPr="00383B57">
        <w:rPr>
          <w:rFonts w:eastAsia="Times New Roman" w:cstheme="minorHAnsi"/>
          <w:b/>
          <w:lang w:eastAsia="de-DE"/>
        </w:rPr>
        <w:t>r Kinder</w:t>
      </w:r>
    </w:p>
    <w:p w14:paraId="7989C3F6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383B57">
        <w:rPr>
          <w:rFonts w:eastAsia="Times New Roman" w:cstheme="minorHAnsi"/>
          <w:lang w:eastAsia="de-DE"/>
        </w:rPr>
        <w:t>Kinder haben ein nat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>rliches und individuelles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Bewegungsbed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>rfnis: Sie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bewegen sich gern, sie sind wagemutig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sie probieren gerne aus. Dies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ist in den ersten Lebensjahren besonders</w:t>
      </w:r>
      <w:r>
        <w:rPr>
          <w:rFonts w:eastAsia="Times New Roman" w:cstheme="minorHAnsi"/>
          <w:lang w:eastAsia="de-DE"/>
        </w:rPr>
        <w:t xml:space="preserve"> stark ausgeprä</w:t>
      </w:r>
      <w:r w:rsidRPr="00383B57">
        <w:rPr>
          <w:rFonts w:eastAsia="Times New Roman" w:cstheme="minorHAnsi"/>
          <w:lang w:eastAsia="de-DE"/>
        </w:rPr>
        <w:t>gt und von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gro</w:t>
      </w:r>
      <w:r>
        <w:rPr>
          <w:rFonts w:eastAsia="Times New Roman" w:cstheme="minorHAnsi"/>
          <w:lang w:eastAsia="de-DE"/>
        </w:rPr>
        <w:t>ßer Bedeutung fü</w:t>
      </w:r>
      <w:r w:rsidRPr="00383B57">
        <w:rPr>
          <w:rFonts w:eastAsia="Times New Roman" w:cstheme="minorHAnsi"/>
          <w:lang w:eastAsia="de-DE"/>
        </w:rPr>
        <w:t>r ihre gesamte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Entwicklung. Ausreichende Bewegung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fordert die Gesundheit und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beugt Fehlentwicklungen vor. Kinder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brauchen Bewegung, um sich ihre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materielle und soziale Umwelt anzueignen,</w:t>
      </w:r>
      <w:r>
        <w:rPr>
          <w:rFonts w:eastAsia="Times New Roman" w:cstheme="minorHAnsi"/>
          <w:lang w:eastAsia="de-DE"/>
        </w:rPr>
        <w:t xml:space="preserve"> sie zu erkunden und zu erschließ</w:t>
      </w:r>
      <w:r w:rsidRPr="00383B57">
        <w:rPr>
          <w:rFonts w:eastAsia="Times New Roman" w:cstheme="minorHAnsi"/>
          <w:lang w:eastAsia="de-DE"/>
        </w:rPr>
        <w:t>en.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Kinder lernen ihren eigenen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K</w:t>
      </w:r>
      <w:r>
        <w:rPr>
          <w:rFonts w:eastAsia="Times New Roman" w:cstheme="minorHAnsi"/>
          <w:lang w:eastAsia="de-DE"/>
        </w:rPr>
        <w:t>ö</w:t>
      </w:r>
      <w:r w:rsidRPr="00383B57">
        <w:rPr>
          <w:rFonts w:eastAsia="Times New Roman" w:cstheme="minorHAnsi"/>
          <w:lang w:eastAsia="de-DE"/>
        </w:rPr>
        <w:t>rper kennen, erproben ihn,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bauen sich ihr eigenes K</w:t>
      </w:r>
      <w:r>
        <w:rPr>
          <w:rFonts w:eastAsia="Times New Roman" w:cstheme="minorHAnsi"/>
          <w:lang w:eastAsia="de-DE"/>
        </w:rPr>
        <w:t>ö</w:t>
      </w:r>
      <w:r w:rsidRPr="00383B57">
        <w:rPr>
          <w:rFonts w:eastAsia="Times New Roman" w:cstheme="minorHAnsi"/>
          <w:lang w:eastAsia="de-DE"/>
        </w:rPr>
        <w:t>rperbild auf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werden dadurch selbstbewusster.</w:t>
      </w:r>
    </w:p>
    <w:p w14:paraId="7989C3F7" w14:textId="77777777" w:rsidR="009155D0" w:rsidRDefault="009155D0" w:rsidP="009155D0">
      <w:pPr>
        <w:pStyle w:val="Kopfzeile"/>
        <w:spacing w:before="60"/>
        <w:jc w:val="both"/>
        <w:rPr>
          <w:rFonts w:cs="ConduitITC-Bold"/>
          <w:bCs/>
        </w:rPr>
      </w:pPr>
    </w:p>
    <w:p w14:paraId="7989C3F8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383B57">
        <w:rPr>
          <w:rFonts w:eastAsia="Times New Roman" w:cstheme="minorHAnsi"/>
          <w:b/>
          <w:lang w:eastAsia="de-DE"/>
        </w:rPr>
        <w:t>Motorische Entwicklung</w:t>
      </w:r>
    </w:p>
    <w:p w14:paraId="7989C3F9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383B57">
        <w:rPr>
          <w:rFonts w:eastAsia="Times New Roman" w:cstheme="minorHAnsi"/>
          <w:lang w:eastAsia="de-DE"/>
        </w:rPr>
        <w:t>Kinder erobern sich ihre Umwelt</w:t>
      </w:r>
      <w:r>
        <w:rPr>
          <w:rFonts w:eastAsia="Times New Roman" w:cstheme="minorHAnsi"/>
          <w:lang w:eastAsia="de-DE"/>
        </w:rPr>
        <w:t xml:space="preserve"> ü</w:t>
      </w:r>
      <w:r w:rsidRPr="00383B57">
        <w:rPr>
          <w:rFonts w:eastAsia="Times New Roman" w:cstheme="minorHAnsi"/>
          <w:lang w:eastAsia="de-DE"/>
        </w:rPr>
        <w:t>ber Bewegung und Wahrnehmung.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Besonders im Kleinkind- und Vorschulalter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ist die motorische Entwicklung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eng mit der Entwicklung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der emotionalen, geistigen und sozialen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F</w:t>
      </w:r>
      <w:r>
        <w:rPr>
          <w:rFonts w:eastAsia="Times New Roman" w:cstheme="minorHAnsi"/>
          <w:lang w:eastAsia="de-DE"/>
        </w:rPr>
        <w:t>ähigkeiten verknü</w:t>
      </w:r>
      <w:r w:rsidRPr="00383B57">
        <w:rPr>
          <w:rFonts w:eastAsia="Times New Roman" w:cstheme="minorHAnsi"/>
          <w:lang w:eastAsia="de-DE"/>
        </w:rPr>
        <w:t>pft. Die Motorik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ist von besonderer Bedeutung in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der menschlichen Entwicklung. Sie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ist ein kontinuierlicher Prozess. Dieser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beinhaltet in den ersten Lebensjahren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die Ausbildung grundlegender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Fertigkeiten wie Greifen sowie aufrechtes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Gehen bis hin zur Aneignung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Vervollkommnung der verschiedensten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Bewegungsformen sowie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Bewegungskombinationen.</w:t>
      </w:r>
    </w:p>
    <w:p w14:paraId="7989C3FA" w14:textId="77777777" w:rsidR="009155D0" w:rsidRDefault="009155D0" w:rsidP="009155D0">
      <w:pPr>
        <w:pStyle w:val="Kopfzeile"/>
        <w:spacing w:before="60"/>
        <w:jc w:val="both"/>
        <w:rPr>
          <w:rFonts w:cs="ConduitITC-Bold"/>
          <w:bCs/>
        </w:rPr>
      </w:pPr>
    </w:p>
    <w:p w14:paraId="7989C3FB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383B57">
        <w:rPr>
          <w:rFonts w:eastAsia="Times New Roman" w:cstheme="minorHAnsi"/>
          <w:b/>
          <w:lang w:eastAsia="de-DE"/>
        </w:rPr>
        <w:t>Wahrnehmung</w:t>
      </w:r>
    </w:p>
    <w:p w14:paraId="7989C3FC" w14:textId="77777777" w:rsidR="009155D0" w:rsidRDefault="009155D0" w:rsidP="009155D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383B57">
        <w:rPr>
          <w:rFonts w:eastAsia="Times New Roman" w:cstheme="minorHAnsi"/>
          <w:lang w:eastAsia="de-DE"/>
        </w:rPr>
        <w:t>Kinder sind neugierig. Durch die aktive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sinnliche Auseinandersetzung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mit der Umwelt sammeln Kinder</w:t>
      </w:r>
      <w:r>
        <w:rPr>
          <w:rFonts w:eastAsia="Times New Roman" w:cstheme="minorHAnsi"/>
          <w:lang w:eastAsia="de-DE"/>
        </w:rPr>
        <w:t xml:space="preserve"> grundlegende Erfahrungen, die fü</w:t>
      </w:r>
      <w:r w:rsidRPr="00383B57">
        <w:rPr>
          <w:rFonts w:eastAsia="Times New Roman" w:cstheme="minorHAnsi"/>
          <w:lang w:eastAsia="de-DE"/>
        </w:rPr>
        <w:t>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 xml:space="preserve">die </w:t>
      </w:r>
      <w:r>
        <w:rPr>
          <w:rFonts w:eastAsia="Times New Roman" w:cstheme="minorHAnsi"/>
          <w:lang w:eastAsia="de-DE"/>
        </w:rPr>
        <w:t>Entwicklung ihrer gesamten Persö</w:t>
      </w:r>
      <w:r w:rsidRPr="00383B57">
        <w:rPr>
          <w:rFonts w:eastAsia="Times New Roman" w:cstheme="minorHAnsi"/>
          <w:lang w:eastAsia="de-DE"/>
        </w:rPr>
        <w:t>nlichkeit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von Bedeutung sind. Kinder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erfassen ihre Umwelt mit ihren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sieben Sinnen: Sie riechen, sie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schmecken, sie h</w:t>
      </w:r>
      <w:r>
        <w:rPr>
          <w:rFonts w:eastAsia="Times New Roman" w:cstheme="minorHAnsi"/>
          <w:lang w:eastAsia="de-DE"/>
        </w:rPr>
        <w:t>ö</w:t>
      </w:r>
      <w:r w:rsidRPr="00383B57">
        <w:rPr>
          <w:rFonts w:eastAsia="Times New Roman" w:cstheme="minorHAnsi"/>
          <w:lang w:eastAsia="de-DE"/>
        </w:rPr>
        <w:t>ren, sie sehen, sie</w:t>
      </w:r>
      <w:r>
        <w:rPr>
          <w:rFonts w:eastAsia="Times New Roman" w:cstheme="minorHAnsi"/>
          <w:lang w:eastAsia="de-DE"/>
        </w:rPr>
        <w:t xml:space="preserve"> fassen. </w:t>
      </w:r>
      <w:r w:rsidRPr="00383B57">
        <w:rPr>
          <w:rFonts w:eastAsia="Times New Roman" w:cstheme="minorHAnsi"/>
          <w:lang w:eastAsia="de-DE"/>
        </w:rPr>
        <w:t>Sie erfahren somit aktiv ihren eigenen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K</w:t>
      </w:r>
      <w:r>
        <w:rPr>
          <w:rFonts w:eastAsia="Times New Roman" w:cstheme="minorHAnsi"/>
          <w:lang w:eastAsia="de-DE"/>
        </w:rPr>
        <w:t>ö</w:t>
      </w:r>
      <w:r w:rsidRPr="00383B57">
        <w:rPr>
          <w:rFonts w:eastAsia="Times New Roman" w:cstheme="minorHAnsi"/>
          <w:lang w:eastAsia="de-DE"/>
        </w:rPr>
        <w:t>rper und ihre Umwelt. Kinder haben ihre eigene Art und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Weise, ihre Umwelt zu entdecken,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neue Erfahrungen zu sammeln und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so die eigene Entwicklung voranzutreiben.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Bewegungserlebnisse, Wahrnehmung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das eigene Tun und Handeln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sind unerl</w:t>
      </w:r>
      <w:r>
        <w:rPr>
          <w:rFonts w:eastAsia="Times New Roman" w:cstheme="minorHAnsi"/>
          <w:lang w:eastAsia="de-DE"/>
        </w:rPr>
        <w:t>ä</w:t>
      </w:r>
      <w:r w:rsidRPr="00383B57">
        <w:rPr>
          <w:rFonts w:eastAsia="Times New Roman" w:cstheme="minorHAnsi"/>
          <w:lang w:eastAsia="de-DE"/>
        </w:rPr>
        <w:t>sslich f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>r eine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selbstst</w:t>
      </w:r>
      <w:r>
        <w:rPr>
          <w:rFonts w:eastAsia="Times New Roman" w:cstheme="minorHAnsi"/>
          <w:lang w:eastAsia="de-DE"/>
        </w:rPr>
        <w:t>ä</w:t>
      </w:r>
      <w:r w:rsidRPr="00383B57">
        <w:rPr>
          <w:rFonts w:eastAsia="Times New Roman" w:cstheme="minorHAnsi"/>
          <w:lang w:eastAsia="de-DE"/>
        </w:rPr>
        <w:t>ndige und selbstbewusste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Entwicklung. Die k</w:t>
      </w:r>
      <w:r>
        <w:rPr>
          <w:rFonts w:eastAsia="Times New Roman" w:cstheme="minorHAnsi"/>
          <w:lang w:eastAsia="de-DE"/>
        </w:rPr>
        <w:t>ö</w:t>
      </w:r>
      <w:r w:rsidRPr="00383B57">
        <w:rPr>
          <w:rFonts w:eastAsia="Times New Roman" w:cstheme="minorHAnsi"/>
          <w:lang w:eastAsia="de-DE"/>
        </w:rPr>
        <w:t>rperlichen F</w:t>
      </w:r>
      <w:r>
        <w:rPr>
          <w:rFonts w:eastAsia="Times New Roman" w:cstheme="minorHAnsi"/>
          <w:lang w:eastAsia="de-DE"/>
        </w:rPr>
        <w:t>ä</w:t>
      </w:r>
      <w:r w:rsidRPr="00383B57">
        <w:rPr>
          <w:rFonts w:eastAsia="Times New Roman" w:cstheme="minorHAnsi"/>
          <w:lang w:eastAsia="de-DE"/>
        </w:rPr>
        <w:t>higkeiten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das Selbstwertgef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>hl sind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ganz eng miteinander verbunden. Eigene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erfolgreiche Bewegungserlebnisse</w:t>
      </w:r>
      <w:r>
        <w:rPr>
          <w:rFonts w:eastAsia="Times New Roman" w:cstheme="minorHAnsi"/>
          <w:lang w:eastAsia="de-DE"/>
        </w:rPr>
        <w:t xml:space="preserve"> fö</w:t>
      </w:r>
      <w:r w:rsidRPr="00383B57">
        <w:rPr>
          <w:rFonts w:eastAsia="Times New Roman" w:cstheme="minorHAnsi"/>
          <w:lang w:eastAsia="de-DE"/>
        </w:rPr>
        <w:t xml:space="preserve">rdern </w:t>
      </w:r>
      <w:proofErr w:type="gramStart"/>
      <w:r w:rsidRPr="00383B57">
        <w:rPr>
          <w:rFonts w:eastAsia="Times New Roman" w:cstheme="minorHAnsi"/>
          <w:lang w:eastAsia="de-DE"/>
        </w:rPr>
        <w:t>ganz wesentlich</w:t>
      </w:r>
      <w:proofErr w:type="gramEnd"/>
      <w:r w:rsidRPr="00383B57">
        <w:rPr>
          <w:rFonts w:eastAsia="Times New Roman" w:cstheme="minorHAnsi"/>
          <w:lang w:eastAsia="de-DE"/>
        </w:rPr>
        <w:t xml:space="preserve"> ein</w:t>
      </w:r>
      <w:r>
        <w:rPr>
          <w:rFonts w:eastAsia="Times New Roman" w:cstheme="minorHAnsi"/>
          <w:lang w:eastAsia="de-DE"/>
        </w:rPr>
        <w:t xml:space="preserve"> größeres Zutrauen in die eigenen Fä</w:t>
      </w:r>
      <w:r w:rsidRPr="00383B57">
        <w:rPr>
          <w:rFonts w:eastAsia="Times New Roman" w:cstheme="minorHAnsi"/>
          <w:lang w:eastAsia="de-DE"/>
        </w:rPr>
        <w:t>higkeiten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machen Kinder stark.</w:t>
      </w:r>
    </w:p>
    <w:p w14:paraId="7989C3FD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lang w:eastAsia="de-DE"/>
        </w:rPr>
      </w:pPr>
    </w:p>
    <w:p w14:paraId="7989C3FE" w14:textId="77777777" w:rsidR="009155D0" w:rsidRPr="00383B57" w:rsidRDefault="009155D0" w:rsidP="009155D0">
      <w:pPr>
        <w:spacing w:after="0" w:line="240" w:lineRule="auto"/>
        <w:jc w:val="both"/>
        <w:rPr>
          <w:rFonts w:eastAsia="Times New Roman" w:cstheme="minorHAnsi"/>
          <w:b/>
          <w:lang w:eastAsia="de-DE"/>
        </w:rPr>
      </w:pPr>
      <w:r w:rsidRPr="00383B57">
        <w:rPr>
          <w:rFonts w:eastAsia="Times New Roman" w:cstheme="minorHAnsi"/>
          <w:b/>
          <w:lang w:eastAsia="de-DE"/>
        </w:rPr>
        <w:t>Bewegung</w:t>
      </w:r>
    </w:p>
    <w:p w14:paraId="7989C3FF" w14:textId="77777777" w:rsidR="009155D0" w:rsidRDefault="009155D0" w:rsidP="009155D0">
      <w:pPr>
        <w:spacing w:after="0" w:line="240" w:lineRule="auto"/>
        <w:jc w:val="both"/>
        <w:rPr>
          <w:rFonts w:eastAsia="Times New Roman" w:cstheme="minorHAnsi"/>
          <w:lang w:eastAsia="de-DE"/>
        </w:rPr>
      </w:pPr>
      <w:r w:rsidRPr="00383B57">
        <w:rPr>
          <w:rFonts w:eastAsia="Times New Roman" w:cstheme="minorHAnsi"/>
          <w:lang w:eastAsia="de-DE"/>
        </w:rPr>
        <w:t>Bewegung, Spiel und Spa</w:t>
      </w:r>
      <w:r>
        <w:rPr>
          <w:rFonts w:eastAsia="Times New Roman" w:cstheme="minorHAnsi"/>
          <w:lang w:eastAsia="de-DE"/>
        </w:rPr>
        <w:t>ß</w:t>
      </w:r>
      <w:r w:rsidRPr="00383B57">
        <w:rPr>
          <w:rFonts w:eastAsia="Times New Roman" w:cstheme="minorHAnsi"/>
          <w:lang w:eastAsia="de-DE"/>
        </w:rPr>
        <w:t xml:space="preserve"> sind wichtig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f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 xml:space="preserve">r die gesamte Familie. Ein </w:t>
      </w:r>
      <w:r w:rsidRPr="00383B57">
        <w:rPr>
          <w:rFonts w:eastAsia="Times New Roman" w:cstheme="minorHAnsi" w:hint="eastAsia"/>
          <w:lang w:eastAsia="de-DE"/>
        </w:rPr>
        <w:t>„</w:t>
      </w:r>
      <w:r w:rsidRPr="00383B57">
        <w:rPr>
          <w:rFonts w:eastAsia="Times New Roman" w:cstheme="minorHAnsi"/>
          <w:lang w:eastAsia="de-DE"/>
        </w:rPr>
        <w:t>bewegtes</w:t>
      </w:r>
      <w:r w:rsidRPr="00383B57">
        <w:rPr>
          <w:rFonts w:eastAsia="Times New Roman" w:cstheme="minorHAnsi" w:hint="eastAsia"/>
          <w:lang w:eastAsia="de-DE"/>
        </w:rPr>
        <w:t>“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 xml:space="preserve">Familienleben </w:t>
      </w:r>
      <w:proofErr w:type="spellStart"/>
      <w:r w:rsidRPr="00383B57">
        <w:rPr>
          <w:rFonts w:eastAsia="Times New Roman" w:cstheme="minorHAnsi"/>
          <w:lang w:eastAsia="de-DE"/>
        </w:rPr>
        <w:t>fordert</w:t>
      </w:r>
      <w:proofErr w:type="spellEnd"/>
      <w:r w:rsidRPr="00383B57">
        <w:rPr>
          <w:rFonts w:eastAsia="Times New Roman" w:cstheme="minorHAnsi"/>
          <w:lang w:eastAsia="de-DE"/>
        </w:rPr>
        <w:t xml:space="preserve"> und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unterst</w:t>
      </w:r>
      <w:r>
        <w:rPr>
          <w:rFonts w:eastAsia="Times New Roman" w:cstheme="minorHAnsi"/>
          <w:lang w:eastAsia="de-DE"/>
        </w:rPr>
        <w:t>ü</w:t>
      </w:r>
      <w:r w:rsidRPr="00383B57">
        <w:rPr>
          <w:rFonts w:eastAsia="Times New Roman" w:cstheme="minorHAnsi"/>
          <w:lang w:eastAsia="de-DE"/>
        </w:rPr>
        <w:t>tzt ganz wesentlich die gesunde</w:t>
      </w:r>
      <w:r>
        <w:rPr>
          <w:rFonts w:eastAsia="Times New Roman" w:cstheme="minorHAnsi"/>
          <w:lang w:eastAsia="de-DE"/>
        </w:rPr>
        <w:t xml:space="preserve"> Entwicklung der Kinder (-&gt; Freizeit). Anlä</w:t>
      </w:r>
      <w:r w:rsidRPr="00383B57">
        <w:rPr>
          <w:rFonts w:eastAsia="Times New Roman" w:cstheme="minorHAnsi"/>
          <w:lang w:eastAsia="de-DE"/>
        </w:rPr>
        <w:t>sse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f</w:t>
      </w:r>
      <w:r>
        <w:rPr>
          <w:rFonts w:eastAsia="Times New Roman" w:cstheme="minorHAnsi"/>
          <w:lang w:eastAsia="de-DE"/>
        </w:rPr>
        <w:t>ür Bewegung finden sich Tag fü</w:t>
      </w:r>
      <w:r w:rsidRPr="00383B57">
        <w:rPr>
          <w:rFonts w:eastAsia="Times New Roman" w:cstheme="minorHAnsi"/>
          <w:lang w:eastAsia="de-DE"/>
        </w:rPr>
        <w:t>r</w:t>
      </w:r>
      <w:r>
        <w:rPr>
          <w:rFonts w:eastAsia="Times New Roman" w:cstheme="minorHAnsi"/>
          <w:lang w:eastAsia="de-DE"/>
        </w:rPr>
        <w:t xml:space="preserve"> Tag, oft ohne groß</w:t>
      </w:r>
      <w:r w:rsidRPr="00383B57">
        <w:rPr>
          <w:rFonts w:eastAsia="Times New Roman" w:cstheme="minorHAnsi"/>
          <w:lang w:eastAsia="de-DE"/>
        </w:rPr>
        <w:t>en Aufwand. Die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Spiele sind da, wo die Kinder auch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sind. Es gilt nur, die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Gelegenheiten,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die sich bieten, zu erkennen</w:t>
      </w:r>
      <w:r>
        <w:rPr>
          <w:rFonts w:eastAsia="Times New Roman" w:cstheme="minorHAnsi"/>
          <w:lang w:eastAsia="de-DE"/>
        </w:rPr>
        <w:t xml:space="preserve"> </w:t>
      </w:r>
      <w:r w:rsidRPr="00383B57">
        <w:rPr>
          <w:rFonts w:eastAsia="Times New Roman" w:cstheme="minorHAnsi"/>
          <w:lang w:eastAsia="de-DE"/>
        </w:rPr>
        <w:t>und zu nutzen.</w:t>
      </w:r>
      <w:r>
        <w:rPr>
          <w:rFonts w:eastAsia="Times New Roman" w:cstheme="minorHAnsi"/>
          <w:lang w:eastAsia="de-DE"/>
        </w:rPr>
        <w:t xml:space="preserve"> </w:t>
      </w:r>
    </w:p>
    <w:p w14:paraId="7989C400" w14:textId="77777777" w:rsidR="009155D0" w:rsidRPr="00125E55" w:rsidRDefault="009155D0" w:rsidP="009155D0">
      <w:pPr>
        <w:pStyle w:val="Kopfzeile"/>
        <w:spacing w:before="60"/>
        <w:jc w:val="both"/>
        <w:rPr>
          <w:rFonts w:cs="ConduitITC-Bold"/>
          <w:bCs/>
        </w:rPr>
      </w:pPr>
    </w:p>
    <w:p w14:paraId="7989C401" w14:textId="77777777" w:rsidR="009155D0" w:rsidRPr="003860F3" w:rsidRDefault="009155D0" w:rsidP="009155D0">
      <w:pPr>
        <w:pStyle w:val="Kopfzeile"/>
        <w:rPr>
          <w:rFonts w:cs="ConduitITC-Bold"/>
          <w:bCs/>
          <w:color w:val="99CC33"/>
          <w:sz w:val="20"/>
        </w:rPr>
      </w:pPr>
      <w:r w:rsidRPr="003860F3">
        <w:rPr>
          <w:rFonts w:cs="ConduitITC-Bold"/>
          <w:bCs/>
          <w:color w:val="99CC33"/>
          <w:sz w:val="20"/>
        </w:rPr>
        <w:br w:type="page"/>
      </w:r>
    </w:p>
    <w:p w14:paraId="7989C402" w14:textId="77777777" w:rsidR="009155D0" w:rsidRPr="00383B57" w:rsidRDefault="009155D0" w:rsidP="009155D0">
      <w:pPr>
        <w:pStyle w:val="Kopfzeile"/>
        <w:jc w:val="both"/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</w:pPr>
      <w:r w:rsidRPr="00383B57"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  <w:lastRenderedPageBreak/>
        <w:t>I</w:t>
      </w:r>
      <w:r>
        <w:rPr>
          <w:rFonts w:ascii="ConduitITC-Bold" w:hAnsi="ConduitITC-Bold" w:cs="ConduitITC-Bold"/>
          <w:b/>
          <w:bCs/>
          <w:smallCaps/>
          <w:color w:val="006FC1"/>
          <w:sz w:val="42"/>
          <w:szCs w:val="42"/>
        </w:rPr>
        <w:t>nfo</w:t>
      </w:r>
    </w:p>
    <w:p w14:paraId="7989C403" w14:textId="77777777" w:rsidR="009155D0" w:rsidRPr="00383B57" w:rsidRDefault="009155D0" w:rsidP="009155D0">
      <w:pPr>
        <w:pStyle w:val="Kopfzeile"/>
        <w:jc w:val="both"/>
        <w:rPr>
          <w:rFonts w:ascii="ConduitITC-Bold" w:hAnsi="ConduitITC-Bold" w:cs="ConduitITC-Bold"/>
          <w:bCs/>
          <w:i/>
          <w:color w:val="006FC1"/>
          <w:sz w:val="36"/>
          <w:szCs w:val="42"/>
        </w:rPr>
      </w:pPr>
      <w:r>
        <w:rPr>
          <w:rFonts w:ascii="ConduitITC-Bold" w:hAnsi="ConduitITC-Bold" w:cs="ConduitITC-Bold"/>
          <w:bCs/>
          <w:i/>
          <w:color w:val="006FC1"/>
          <w:sz w:val="36"/>
          <w:szCs w:val="42"/>
        </w:rPr>
        <w:t>zu Sport und</w:t>
      </w:r>
      <w:r w:rsidRPr="00383B57">
        <w:rPr>
          <w:rFonts w:ascii="ConduitITC-Bold" w:hAnsi="ConduitITC-Bold" w:cs="ConduitITC-Bold"/>
          <w:bCs/>
          <w:i/>
          <w:color w:val="006FC1"/>
          <w:sz w:val="36"/>
          <w:szCs w:val="42"/>
        </w:rPr>
        <w:t xml:space="preserve"> Bewegung</w:t>
      </w:r>
    </w:p>
    <w:p w14:paraId="7989C404" w14:textId="77777777" w:rsidR="009155D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05" w14:textId="77777777" w:rsidR="009155D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06" w14:textId="77777777" w:rsidR="009155D0" w:rsidRPr="00375F90" w:rsidRDefault="009155D0" w:rsidP="009155D0">
      <w:pPr>
        <w:pStyle w:val="Kopfzeile"/>
        <w:jc w:val="both"/>
        <w:rPr>
          <w:rFonts w:cs="ConduitITC-Bold"/>
          <w:bCs/>
        </w:rPr>
      </w:pPr>
      <w:r>
        <w:rPr>
          <w:rFonts w:cs="ConduitITC-Bold"/>
          <w:bCs/>
        </w:rPr>
        <w:t xml:space="preserve">Das Präventions-Netzwerk KIKS UP hat eine Internetplattform erstellt, auf der sich alle Vereine, Verbände und Institutionen darstellen, die neben ihren fachlichen Angeboten auch auf eine qualitativ hochwertige Pädagogik achten: </w:t>
      </w:r>
    </w:p>
    <w:p w14:paraId="7989C407" w14:textId="77777777" w:rsidR="009155D0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spacing w:before="120"/>
        <w:ind w:left="567"/>
        <w:jc w:val="both"/>
        <w:rPr>
          <w:rFonts w:cs="ConduitITC-Bold"/>
          <w:b/>
          <w:bCs/>
          <w:sz w:val="20"/>
        </w:rPr>
      </w:pPr>
      <w:r>
        <w:rPr>
          <w:rFonts w:cs="ConduitITC-Bold"/>
          <w:b/>
          <w:bCs/>
          <w:sz w:val="20"/>
        </w:rPr>
        <w:t>KIKS UP-familie.net</w:t>
      </w:r>
    </w:p>
    <w:p w14:paraId="7989C408" w14:textId="77777777" w:rsidR="009155D0" w:rsidRPr="003860F3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ind w:left="1843" w:hanging="1276"/>
        <w:jc w:val="both"/>
        <w:rPr>
          <w:rFonts w:cs="ConduitITC-Bold"/>
          <w:bCs/>
          <w:sz w:val="20"/>
        </w:rPr>
      </w:pPr>
      <w:r w:rsidRPr="003860F3">
        <w:rPr>
          <w:rFonts w:cs="ConduitITC-Bold"/>
          <w:bCs/>
          <w:sz w:val="20"/>
        </w:rPr>
        <w:t>Adresse:</w:t>
      </w:r>
      <w:r w:rsidRPr="003860F3">
        <w:rPr>
          <w:rFonts w:cs="ConduitITC-Bold"/>
          <w:bCs/>
          <w:sz w:val="20"/>
        </w:rPr>
        <w:tab/>
      </w:r>
      <w:r>
        <w:rPr>
          <w:rFonts w:cs="ConduitITC-Bold"/>
          <w:bCs/>
          <w:sz w:val="20"/>
        </w:rPr>
        <w:t>Am Goldstein 9</w:t>
      </w:r>
      <w:r w:rsidRPr="003860F3">
        <w:rPr>
          <w:rFonts w:cs="ConduitITC-Bold"/>
          <w:bCs/>
          <w:sz w:val="20"/>
        </w:rPr>
        <w:t>; 61231 Bad Nauheim</w:t>
      </w:r>
    </w:p>
    <w:p w14:paraId="7989C409" w14:textId="77777777" w:rsidR="009155D0" w:rsidRPr="003860F3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ind w:left="1843" w:hanging="1276"/>
        <w:jc w:val="both"/>
        <w:rPr>
          <w:rFonts w:cs="ConduitITC-Bold"/>
          <w:bCs/>
          <w:sz w:val="20"/>
        </w:rPr>
      </w:pPr>
      <w:r w:rsidRPr="003860F3">
        <w:rPr>
          <w:rFonts w:cs="ConduitITC-Bold"/>
          <w:bCs/>
          <w:sz w:val="20"/>
        </w:rPr>
        <w:t>Telefon:</w:t>
      </w:r>
      <w:r w:rsidRPr="003860F3">
        <w:rPr>
          <w:rFonts w:cs="ConduitITC-Bold"/>
          <w:bCs/>
          <w:sz w:val="20"/>
        </w:rPr>
        <w:tab/>
        <w:t>(0 60 32) 938 7965</w:t>
      </w:r>
    </w:p>
    <w:p w14:paraId="7989C40A" w14:textId="77777777" w:rsidR="009155D0" w:rsidRPr="000818B4" w:rsidRDefault="009155D0" w:rsidP="009155D0">
      <w:pPr>
        <w:spacing w:after="0" w:line="240" w:lineRule="auto"/>
        <w:ind w:left="1843" w:hanging="1276"/>
        <w:jc w:val="both"/>
        <w:rPr>
          <w:rFonts w:eastAsia="Times New Roman" w:cstheme="minorHAnsi"/>
          <w:sz w:val="20"/>
          <w:lang w:eastAsia="de-DE"/>
        </w:rPr>
      </w:pPr>
      <w:r>
        <w:rPr>
          <w:rFonts w:eastAsia="Times New Roman" w:cstheme="minorHAnsi"/>
          <w:sz w:val="20"/>
          <w:lang w:eastAsia="de-DE"/>
        </w:rPr>
        <w:t>Internet:</w:t>
      </w:r>
      <w:r>
        <w:rPr>
          <w:rFonts w:eastAsia="Times New Roman" w:cstheme="minorHAnsi"/>
          <w:sz w:val="20"/>
          <w:lang w:eastAsia="de-DE"/>
        </w:rPr>
        <w:tab/>
        <w:t>www.kiksup</w:t>
      </w:r>
      <w:r w:rsidRPr="000818B4">
        <w:rPr>
          <w:rFonts w:eastAsia="Times New Roman" w:cstheme="minorHAnsi"/>
          <w:sz w:val="20"/>
          <w:lang w:eastAsia="de-DE"/>
        </w:rPr>
        <w:t>-familie.net</w:t>
      </w:r>
    </w:p>
    <w:p w14:paraId="7989C40B" w14:textId="77777777" w:rsidR="009155D0" w:rsidRPr="000818B4" w:rsidRDefault="009155D0" w:rsidP="009155D0">
      <w:pPr>
        <w:spacing w:after="0" w:line="240" w:lineRule="auto"/>
        <w:ind w:left="1843" w:hanging="1276"/>
        <w:jc w:val="both"/>
        <w:rPr>
          <w:rFonts w:eastAsia="Times New Roman" w:cstheme="minorHAnsi"/>
          <w:sz w:val="20"/>
          <w:lang w:eastAsia="de-DE"/>
        </w:rPr>
      </w:pPr>
      <w:proofErr w:type="gramStart"/>
      <w:r w:rsidRPr="000818B4">
        <w:rPr>
          <w:rFonts w:eastAsia="Times New Roman" w:cstheme="minorHAnsi"/>
          <w:sz w:val="20"/>
          <w:lang w:eastAsia="de-DE"/>
        </w:rPr>
        <w:t>Email</w:t>
      </w:r>
      <w:proofErr w:type="gramEnd"/>
      <w:r w:rsidRPr="000818B4">
        <w:rPr>
          <w:rFonts w:eastAsia="Times New Roman" w:cstheme="minorHAnsi"/>
          <w:sz w:val="20"/>
          <w:lang w:eastAsia="de-DE"/>
        </w:rPr>
        <w:t>:</w:t>
      </w:r>
      <w:r w:rsidRPr="000818B4">
        <w:rPr>
          <w:rFonts w:eastAsia="Times New Roman" w:cstheme="minorHAnsi"/>
          <w:sz w:val="20"/>
          <w:lang w:eastAsia="de-DE"/>
        </w:rPr>
        <w:tab/>
      </w:r>
      <w:r>
        <w:rPr>
          <w:rFonts w:eastAsia="Times New Roman" w:cstheme="minorHAnsi"/>
          <w:sz w:val="20"/>
          <w:lang w:eastAsia="de-DE"/>
        </w:rPr>
        <w:t>info</w:t>
      </w:r>
      <w:r w:rsidRPr="000818B4">
        <w:rPr>
          <w:rFonts w:eastAsia="Times New Roman" w:cstheme="minorHAnsi"/>
          <w:sz w:val="20"/>
          <w:lang w:eastAsia="de-DE"/>
        </w:rPr>
        <w:t>@</w:t>
      </w:r>
      <w:r>
        <w:rPr>
          <w:rFonts w:eastAsia="Times New Roman" w:cstheme="minorHAnsi"/>
          <w:sz w:val="20"/>
          <w:lang w:eastAsia="de-DE"/>
        </w:rPr>
        <w:t>kiksup.</w:t>
      </w:r>
      <w:r w:rsidRPr="000818B4">
        <w:rPr>
          <w:rFonts w:eastAsia="Times New Roman" w:cstheme="minorHAnsi"/>
          <w:sz w:val="20"/>
          <w:lang w:eastAsia="de-DE"/>
        </w:rPr>
        <w:t>de</w:t>
      </w:r>
    </w:p>
    <w:p w14:paraId="7989C40C" w14:textId="77777777" w:rsidR="009155D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0D" w14:textId="77777777" w:rsidR="009155D0" w:rsidRPr="00375F9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0E" w14:textId="77777777" w:rsidR="009155D0" w:rsidRDefault="009155D0" w:rsidP="009155D0">
      <w:pPr>
        <w:pStyle w:val="Kopfzeile"/>
        <w:jc w:val="both"/>
        <w:rPr>
          <w:rFonts w:cs="ConduitITC-Bold"/>
          <w:bCs/>
        </w:rPr>
      </w:pPr>
      <w:r>
        <w:rPr>
          <w:rFonts w:cs="ConduitITC-Bold"/>
          <w:bCs/>
        </w:rPr>
        <w:t>Eine Übersicht über alle Sportvereine, Sportstätten und Spielplätze in Bad Nauheim finden Sie auf der Homepage der unter:</w:t>
      </w:r>
    </w:p>
    <w:p w14:paraId="7989C40F" w14:textId="77777777" w:rsidR="009155D0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spacing w:before="120"/>
        <w:ind w:left="567"/>
        <w:jc w:val="both"/>
        <w:rPr>
          <w:rFonts w:cs="ConduitITC-Bold"/>
          <w:b/>
          <w:bCs/>
          <w:sz w:val="20"/>
        </w:rPr>
      </w:pPr>
      <w:r>
        <w:rPr>
          <w:rFonts w:cs="ConduitITC-Bold"/>
          <w:b/>
          <w:bCs/>
          <w:sz w:val="20"/>
        </w:rPr>
        <w:t>Fachbereich Soziales, Gesundheit, Kultur und Sport</w:t>
      </w:r>
    </w:p>
    <w:p w14:paraId="7989C410" w14:textId="77777777" w:rsidR="009155D0" w:rsidRPr="003860F3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ind w:left="1843" w:hanging="1276"/>
        <w:jc w:val="both"/>
        <w:rPr>
          <w:rFonts w:cs="ConduitITC-Bold"/>
          <w:bCs/>
          <w:sz w:val="20"/>
        </w:rPr>
      </w:pPr>
      <w:r w:rsidRPr="003860F3">
        <w:rPr>
          <w:rFonts w:cs="ConduitITC-Bold"/>
          <w:bCs/>
          <w:sz w:val="20"/>
        </w:rPr>
        <w:t>Adresse:</w:t>
      </w:r>
      <w:r w:rsidRPr="003860F3">
        <w:rPr>
          <w:rFonts w:cs="ConduitITC-Bold"/>
          <w:bCs/>
          <w:sz w:val="20"/>
        </w:rPr>
        <w:tab/>
      </w:r>
      <w:r>
        <w:rPr>
          <w:rFonts w:cs="ConduitITC-Bold"/>
          <w:bCs/>
          <w:sz w:val="20"/>
        </w:rPr>
        <w:t>Parkstraße 36-38</w:t>
      </w:r>
      <w:r w:rsidRPr="003860F3">
        <w:rPr>
          <w:rFonts w:cs="ConduitITC-Bold"/>
          <w:bCs/>
          <w:sz w:val="20"/>
        </w:rPr>
        <w:t>; 61231 Bad Nauheim</w:t>
      </w:r>
    </w:p>
    <w:p w14:paraId="7989C411" w14:textId="77777777" w:rsidR="009155D0" w:rsidRPr="003860F3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ind w:left="1843" w:hanging="1276"/>
        <w:jc w:val="both"/>
        <w:rPr>
          <w:rFonts w:cs="ConduitITC-Bold"/>
          <w:bCs/>
          <w:sz w:val="20"/>
        </w:rPr>
      </w:pPr>
      <w:r w:rsidRPr="003860F3">
        <w:rPr>
          <w:rFonts w:cs="ConduitITC-Bold"/>
          <w:bCs/>
          <w:sz w:val="20"/>
        </w:rPr>
        <w:t>Telefon:</w:t>
      </w:r>
      <w:r w:rsidRPr="003860F3">
        <w:rPr>
          <w:rFonts w:cs="ConduitITC-Bold"/>
          <w:bCs/>
          <w:sz w:val="20"/>
        </w:rPr>
        <w:tab/>
        <w:t xml:space="preserve">(0 60 32) </w:t>
      </w:r>
      <w:r>
        <w:rPr>
          <w:rFonts w:cs="ConduitITC-Bold"/>
          <w:bCs/>
          <w:sz w:val="20"/>
        </w:rPr>
        <w:t>343 364</w:t>
      </w:r>
    </w:p>
    <w:p w14:paraId="7989C412" w14:textId="77777777" w:rsidR="009155D0" w:rsidRPr="000818B4" w:rsidRDefault="009155D0" w:rsidP="009155D0">
      <w:pPr>
        <w:spacing w:after="0" w:line="240" w:lineRule="auto"/>
        <w:ind w:left="1843" w:hanging="1276"/>
        <w:jc w:val="both"/>
        <w:rPr>
          <w:rFonts w:eastAsia="Times New Roman" w:cstheme="minorHAnsi"/>
          <w:sz w:val="20"/>
          <w:lang w:eastAsia="de-DE"/>
        </w:rPr>
      </w:pPr>
      <w:r>
        <w:rPr>
          <w:rFonts w:eastAsia="Times New Roman" w:cstheme="minorHAnsi"/>
          <w:sz w:val="20"/>
          <w:lang w:eastAsia="de-DE"/>
        </w:rPr>
        <w:t>Internet:</w:t>
      </w:r>
      <w:r>
        <w:rPr>
          <w:rFonts w:eastAsia="Times New Roman" w:cstheme="minorHAnsi"/>
          <w:sz w:val="20"/>
          <w:lang w:eastAsia="de-DE"/>
        </w:rPr>
        <w:tab/>
        <w:t>www.bad-nauheim.de</w:t>
      </w:r>
    </w:p>
    <w:p w14:paraId="7989C413" w14:textId="77777777" w:rsidR="009155D0" w:rsidRPr="00375F90" w:rsidRDefault="009155D0" w:rsidP="009155D0">
      <w:pPr>
        <w:spacing w:after="0" w:line="240" w:lineRule="auto"/>
        <w:ind w:left="1843" w:hanging="1276"/>
        <w:jc w:val="both"/>
        <w:rPr>
          <w:rFonts w:eastAsia="Times New Roman" w:cstheme="minorHAnsi"/>
          <w:sz w:val="20"/>
          <w:lang w:eastAsia="de-DE"/>
        </w:rPr>
      </w:pPr>
      <w:proofErr w:type="gramStart"/>
      <w:r w:rsidRPr="000818B4">
        <w:rPr>
          <w:rFonts w:eastAsia="Times New Roman" w:cstheme="minorHAnsi"/>
          <w:sz w:val="20"/>
          <w:lang w:eastAsia="de-DE"/>
        </w:rPr>
        <w:t>Email</w:t>
      </w:r>
      <w:proofErr w:type="gramEnd"/>
      <w:r w:rsidRPr="000818B4">
        <w:rPr>
          <w:rFonts w:eastAsia="Times New Roman" w:cstheme="minorHAnsi"/>
          <w:sz w:val="20"/>
          <w:lang w:eastAsia="de-DE"/>
        </w:rPr>
        <w:t>:</w:t>
      </w:r>
      <w:r w:rsidRPr="000818B4">
        <w:rPr>
          <w:rFonts w:eastAsia="Times New Roman" w:cstheme="minorHAnsi"/>
          <w:sz w:val="20"/>
          <w:lang w:eastAsia="de-DE"/>
        </w:rPr>
        <w:tab/>
      </w:r>
      <w:r>
        <w:rPr>
          <w:rFonts w:eastAsia="Times New Roman" w:cstheme="minorHAnsi"/>
          <w:sz w:val="20"/>
          <w:lang w:eastAsia="de-DE"/>
        </w:rPr>
        <w:t>matthias.baumann</w:t>
      </w:r>
      <w:r w:rsidRPr="000818B4">
        <w:rPr>
          <w:rFonts w:eastAsia="Times New Roman" w:cstheme="minorHAnsi"/>
          <w:sz w:val="20"/>
          <w:lang w:eastAsia="de-DE"/>
        </w:rPr>
        <w:t>@</w:t>
      </w:r>
      <w:r w:rsidRPr="00375F90">
        <w:rPr>
          <w:rFonts w:eastAsia="Times New Roman" w:cstheme="minorHAnsi"/>
          <w:sz w:val="20"/>
          <w:lang w:eastAsia="de-DE"/>
        </w:rPr>
        <w:t>bad-nauheim.de</w:t>
      </w:r>
    </w:p>
    <w:p w14:paraId="7989C414" w14:textId="77777777" w:rsidR="009155D0" w:rsidRPr="00375F9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15" w14:textId="77777777" w:rsidR="009155D0" w:rsidRDefault="009155D0" w:rsidP="009155D0">
      <w:pPr>
        <w:pStyle w:val="Kopfzeile"/>
        <w:ind w:left="567"/>
        <w:jc w:val="both"/>
        <w:rPr>
          <w:rFonts w:cs="ConduitITC-Bold"/>
          <w:bCs/>
        </w:rPr>
      </w:pPr>
      <w:r>
        <w:rPr>
          <w:rFonts w:cs="ConduitITC-Bold"/>
          <w:bCs/>
        </w:rPr>
        <w:t>Zwei besondere Sportstätten seine hier erwähnt:</w:t>
      </w:r>
    </w:p>
    <w:p w14:paraId="7989C416" w14:textId="77777777" w:rsidR="009155D0" w:rsidRDefault="009155D0" w:rsidP="009155D0">
      <w:pPr>
        <w:pStyle w:val="StandardWeb"/>
        <w:tabs>
          <w:tab w:val="left" w:pos="2268"/>
          <w:tab w:val="left" w:pos="5103"/>
          <w:tab w:val="right" w:pos="9070"/>
        </w:tabs>
        <w:spacing w:before="12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</w:pPr>
      <w:proofErr w:type="spellStart"/>
      <w:r w:rsidRPr="000818B4"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>Usa</w:t>
      </w:r>
      <w:proofErr w:type="spellEnd"/>
      <w:r w:rsidRPr="000818B4"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>-Wellenbad</w:t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:</w:t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  <w:t>In der Au 2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;</w:t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 61231 Bad Nauheim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;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Telefon: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06032 – 91 93 – 0</w:t>
      </w:r>
    </w:p>
    <w:p w14:paraId="7989C417" w14:textId="77777777" w:rsidR="009155D0" w:rsidRPr="00DE5930" w:rsidRDefault="009155D0" w:rsidP="009155D0">
      <w:pPr>
        <w:pStyle w:val="StandardWeb"/>
        <w:tabs>
          <w:tab w:val="left" w:pos="2268"/>
          <w:tab w:val="left" w:pos="5103"/>
          <w:tab w:val="right" w:pos="9070"/>
        </w:tabs>
        <w:spacing w:before="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</w:pPr>
      <w:r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ab/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 xml:space="preserve">Email: </w:t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</w:r>
      <w:hyperlink r:id="rId8" w:history="1">
        <w:r w:rsidRPr="00DE5930">
          <w:rPr>
            <w:rFonts w:asciiTheme="minorHAnsi" w:eastAsiaTheme="minorHAnsi" w:hAnsiTheme="minorHAnsi" w:cs="ConduitITC-Bold"/>
            <w:bCs/>
            <w:sz w:val="20"/>
            <w:szCs w:val="22"/>
            <w:lang w:val="en-US" w:eastAsia="en-US"/>
          </w:rPr>
          <w:t>info@usa-wellenbad.de</w:t>
        </w:r>
      </w:hyperlink>
    </w:p>
    <w:p w14:paraId="7989C418" w14:textId="77777777" w:rsidR="009155D0" w:rsidRPr="00DE5930" w:rsidRDefault="009155D0" w:rsidP="009155D0">
      <w:pPr>
        <w:pStyle w:val="StandardWeb"/>
        <w:tabs>
          <w:tab w:val="left" w:pos="2268"/>
          <w:tab w:val="left" w:pos="5103"/>
          <w:tab w:val="right" w:pos="9070"/>
        </w:tabs>
        <w:spacing w:before="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</w:pP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  <w:t xml:space="preserve">Internet: </w:t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</w:r>
      <w:hyperlink r:id="rId9" w:history="1">
        <w:r w:rsidRPr="00DE5930">
          <w:rPr>
            <w:rFonts w:asciiTheme="minorHAnsi" w:eastAsiaTheme="minorHAnsi" w:hAnsiTheme="minorHAnsi" w:cs="ConduitITC-Bold"/>
            <w:bCs/>
            <w:sz w:val="20"/>
            <w:szCs w:val="22"/>
            <w:lang w:val="en-US" w:eastAsia="en-US"/>
          </w:rPr>
          <w:t>www.usa-wellenbad.de</w:t>
        </w:r>
      </w:hyperlink>
    </w:p>
    <w:p w14:paraId="7989C419" w14:textId="77777777" w:rsidR="009155D0" w:rsidRDefault="009155D0" w:rsidP="009155D0">
      <w:pPr>
        <w:pStyle w:val="StandardWeb"/>
        <w:tabs>
          <w:tab w:val="left" w:pos="1701"/>
          <w:tab w:val="left" w:pos="5103"/>
          <w:tab w:val="right" w:pos="9070"/>
        </w:tabs>
        <w:spacing w:before="12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</w:pPr>
      <w:r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>Eisstadion</w:t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: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  <w:t>nördlicher Park 25;</w:t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 61231 Bad Nauheim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;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Telefon: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06032 –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2669</w:t>
      </w:r>
    </w:p>
    <w:p w14:paraId="7989C41A" w14:textId="77777777" w:rsidR="009155D0" w:rsidRPr="00DE5930" w:rsidRDefault="009155D0" w:rsidP="009155D0">
      <w:pPr>
        <w:pStyle w:val="StandardWeb"/>
        <w:tabs>
          <w:tab w:val="left" w:pos="2268"/>
          <w:tab w:val="left" w:pos="5103"/>
          <w:tab w:val="right" w:pos="9070"/>
        </w:tabs>
        <w:spacing w:before="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</w:pPr>
      <w:r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ab/>
      </w:r>
      <w:r>
        <w:rPr>
          <w:rFonts w:asciiTheme="minorHAnsi" w:eastAsiaTheme="minorHAnsi" w:hAnsiTheme="minorHAnsi" w:cs="ConduitITC-Bold"/>
          <w:b/>
          <w:bCs/>
          <w:sz w:val="20"/>
          <w:szCs w:val="22"/>
          <w:lang w:eastAsia="en-US"/>
        </w:rPr>
        <w:tab/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 xml:space="preserve">Email: </w:t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  <w:t>saskia.fokidis@bad-nauheim.de</w:t>
      </w:r>
    </w:p>
    <w:p w14:paraId="7989C41B" w14:textId="77777777" w:rsidR="009155D0" w:rsidRPr="000818B4" w:rsidRDefault="009155D0" w:rsidP="009155D0">
      <w:pPr>
        <w:pStyle w:val="StandardWeb"/>
        <w:tabs>
          <w:tab w:val="left" w:pos="2268"/>
          <w:tab w:val="left" w:pos="5103"/>
          <w:tab w:val="right" w:pos="9070"/>
        </w:tabs>
        <w:spacing w:before="0" w:beforeAutospacing="0" w:after="0" w:afterAutospacing="0"/>
        <w:ind w:left="567"/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</w:pP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</w:r>
      <w:r w:rsidRPr="00DE5930">
        <w:rPr>
          <w:rFonts w:asciiTheme="minorHAnsi" w:eastAsiaTheme="minorHAnsi" w:hAnsiTheme="minorHAnsi" w:cs="ConduitITC-Bold"/>
          <w:bCs/>
          <w:sz w:val="20"/>
          <w:szCs w:val="22"/>
          <w:lang w:val="en-US" w:eastAsia="en-US"/>
        </w:rPr>
        <w:tab/>
      </w:r>
      <w:r w:rsidRPr="000818B4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 xml:space="preserve">Internet: </w:t>
      </w:r>
      <w:r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ab/>
      </w:r>
      <w:r w:rsidRPr="006E0D38">
        <w:rPr>
          <w:rFonts w:asciiTheme="minorHAnsi" w:eastAsiaTheme="minorHAnsi" w:hAnsiTheme="minorHAnsi" w:cs="ConduitITC-Bold"/>
          <w:bCs/>
          <w:sz w:val="20"/>
          <w:szCs w:val="22"/>
          <w:lang w:eastAsia="en-US"/>
        </w:rPr>
        <w:t>www.bad-nauheim.de</w:t>
      </w:r>
    </w:p>
    <w:p w14:paraId="7989C41C" w14:textId="77777777" w:rsidR="009155D0" w:rsidRPr="007406A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1D" w14:textId="77777777" w:rsidR="009155D0" w:rsidRPr="007406A0" w:rsidRDefault="009155D0" w:rsidP="009155D0">
      <w:pPr>
        <w:pStyle w:val="Kopfzeile"/>
        <w:jc w:val="both"/>
        <w:rPr>
          <w:rFonts w:cs="ConduitITC-Bold"/>
          <w:bCs/>
        </w:rPr>
      </w:pPr>
    </w:p>
    <w:p w14:paraId="7989C41E" w14:textId="77777777" w:rsidR="009155D0" w:rsidRPr="006E0D38" w:rsidRDefault="009155D0" w:rsidP="009155D0">
      <w:pPr>
        <w:pStyle w:val="Kopfzeile"/>
        <w:jc w:val="both"/>
        <w:rPr>
          <w:rFonts w:cs="ConduitITC-Bold"/>
          <w:bCs/>
        </w:rPr>
      </w:pPr>
      <w:r>
        <w:rPr>
          <w:rFonts w:cs="ConduitITC-Bold"/>
          <w:bCs/>
        </w:rPr>
        <w:t xml:space="preserve">Alle </w:t>
      </w:r>
      <w:r w:rsidRPr="006E0D38">
        <w:rPr>
          <w:rFonts w:cs="ConduitITC-Bold"/>
          <w:bCs/>
        </w:rPr>
        <w:t>Spielplätze</w:t>
      </w:r>
      <w:r>
        <w:rPr>
          <w:rFonts w:cs="ConduitITC-Bold"/>
          <w:bCs/>
        </w:rPr>
        <w:t xml:space="preserve"> im Stadtgebiet Bad Nauheim finden Sie im </w:t>
      </w:r>
      <w:proofErr w:type="spellStart"/>
      <w:r>
        <w:rPr>
          <w:rFonts w:cs="ConduitITC-Bold"/>
          <w:bCs/>
        </w:rPr>
        <w:t>E.v.A</w:t>
      </w:r>
      <w:proofErr w:type="spellEnd"/>
      <w:r>
        <w:rPr>
          <w:rFonts w:cs="ConduitITC-Bold"/>
          <w:bCs/>
        </w:rPr>
        <w:t>. Elternbegleitbuch und auf der Homepage der Stadt Bad Nauheim.</w:t>
      </w:r>
    </w:p>
    <w:p w14:paraId="7989C41F" w14:textId="77777777" w:rsidR="009155D0" w:rsidRPr="003860F3" w:rsidRDefault="009155D0" w:rsidP="009155D0">
      <w:pPr>
        <w:pStyle w:val="Kopfzeile"/>
        <w:tabs>
          <w:tab w:val="clear" w:pos="4536"/>
          <w:tab w:val="right" w:pos="4678"/>
          <w:tab w:val="left" w:pos="5103"/>
        </w:tabs>
        <w:spacing w:before="120"/>
        <w:ind w:left="567"/>
        <w:jc w:val="both"/>
        <w:rPr>
          <w:rFonts w:cs="ConduitITC-Bold"/>
          <w:bCs/>
          <w:sz w:val="20"/>
        </w:rPr>
      </w:pPr>
      <w:r w:rsidRPr="00C565AE">
        <w:rPr>
          <w:rFonts w:cs="ConduitITC-Bold"/>
          <w:b/>
          <w:bCs/>
          <w:sz w:val="20"/>
        </w:rPr>
        <w:t>Elternbegleitung von Anfang an</w:t>
      </w:r>
      <w:r>
        <w:rPr>
          <w:rFonts w:cs="ConduitITC-Bold"/>
          <w:bCs/>
          <w:sz w:val="20"/>
        </w:rPr>
        <w:tab/>
      </w:r>
      <w:r>
        <w:rPr>
          <w:rFonts w:cs="ConduitITC-Bold"/>
          <w:bCs/>
          <w:sz w:val="20"/>
        </w:rPr>
        <w:tab/>
      </w:r>
      <w:r w:rsidRPr="003860F3">
        <w:rPr>
          <w:rFonts w:cs="ConduitITC-Bold"/>
          <w:bCs/>
          <w:sz w:val="20"/>
        </w:rPr>
        <w:t>Adresse:</w:t>
      </w:r>
      <w:r w:rsidRPr="003860F3">
        <w:rPr>
          <w:rFonts w:cs="ConduitITC-Bold"/>
          <w:bCs/>
          <w:sz w:val="20"/>
        </w:rPr>
        <w:tab/>
        <w:t>Johannisstraße 5; 61231 Bad Nauheim</w:t>
      </w:r>
    </w:p>
    <w:p w14:paraId="7989C420" w14:textId="77777777" w:rsidR="009155D0" w:rsidRPr="003860F3" w:rsidRDefault="009155D0" w:rsidP="009155D0">
      <w:pPr>
        <w:pStyle w:val="Kopfzeile"/>
        <w:tabs>
          <w:tab w:val="clear" w:pos="4536"/>
          <w:tab w:val="clear" w:pos="9072"/>
          <w:tab w:val="left" w:pos="567"/>
          <w:tab w:val="right" w:pos="4678"/>
          <w:tab w:val="left" w:pos="5103"/>
          <w:tab w:val="right" w:pos="9070"/>
        </w:tabs>
        <w:ind w:left="567"/>
        <w:jc w:val="both"/>
        <w:rPr>
          <w:rFonts w:cs="ConduitITC-Bold"/>
          <w:bCs/>
          <w:sz w:val="20"/>
        </w:rPr>
      </w:pPr>
      <w:r>
        <w:rPr>
          <w:rFonts w:cs="ConduitITC-Bold"/>
          <w:bCs/>
          <w:sz w:val="20"/>
        </w:rPr>
        <w:tab/>
        <w:t xml:space="preserve">Sprechzeiten: </w:t>
      </w:r>
      <w:r w:rsidRPr="003860F3">
        <w:rPr>
          <w:rFonts w:cs="ConduitITC-Bold"/>
          <w:bCs/>
          <w:sz w:val="20"/>
        </w:rPr>
        <w:t xml:space="preserve">Mo. - </w:t>
      </w:r>
      <w:r>
        <w:rPr>
          <w:rFonts w:cs="ConduitITC-Bold"/>
          <w:bCs/>
          <w:sz w:val="20"/>
        </w:rPr>
        <w:t>Do</w:t>
      </w:r>
      <w:r w:rsidRPr="003860F3">
        <w:rPr>
          <w:rFonts w:cs="ConduitITC-Bold"/>
          <w:bCs/>
          <w:sz w:val="20"/>
        </w:rPr>
        <w:t>. 9:00 bis 16:00 Uhr</w:t>
      </w:r>
      <w:r>
        <w:rPr>
          <w:rFonts w:cs="ConduitITC-Bold"/>
          <w:bCs/>
          <w:sz w:val="20"/>
        </w:rPr>
        <w:tab/>
      </w:r>
      <w:r w:rsidRPr="003860F3">
        <w:rPr>
          <w:rFonts w:cs="ConduitITC-Bold"/>
          <w:bCs/>
          <w:sz w:val="20"/>
        </w:rPr>
        <w:t>Telefon:</w:t>
      </w:r>
      <w:r w:rsidRPr="003860F3">
        <w:rPr>
          <w:rFonts w:cs="ConduitITC-Bold"/>
          <w:bCs/>
          <w:sz w:val="20"/>
        </w:rPr>
        <w:tab/>
        <w:t>(0 60 32) 938 7965</w:t>
      </w:r>
    </w:p>
    <w:p w14:paraId="7989C421" w14:textId="77777777" w:rsidR="009155D0" w:rsidRPr="003860F3" w:rsidRDefault="009155D0" w:rsidP="009155D0">
      <w:pPr>
        <w:pStyle w:val="Kopfzeile"/>
        <w:tabs>
          <w:tab w:val="clear" w:pos="4536"/>
          <w:tab w:val="clear" w:pos="9072"/>
          <w:tab w:val="right" w:pos="4678"/>
          <w:tab w:val="left" w:pos="5103"/>
          <w:tab w:val="right" w:pos="9070"/>
        </w:tabs>
        <w:ind w:left="567"/>
        <w:jc w:val="both"/>
        <w:rPr>
          <w:rFonts w:cs="ConduitITC-Bold"/>
          <w:bCs/>
          <w:sz w:val="20"/>
        </w:rPr>
      </w:pPr>
      <w:r>
        <w:rPr>
          <w:rFonts w:cs="ConduitITC-Bold"/>
          <w:bCs/>
          <w:sz w:val="20"/>
        </w:rPr>
        <w:tab/>
        <w:t>Fr. 9:00 bis 12:00 Uhr</w:t>
      </w:r>
      <w:r>
        <w:rPr>
          <w:rFonts w:cs="ConduitITC-Bold"/>
          <w:bCs/>
          <w:sz w:val="20"/>
        </w:rPr>
        <w:tab/>
      </w:r>
      <w:r w:rsidRPr="003860F3">
        <w:rPr>
          <w:rFonts w:cs="ConduitITC-Bold"/>
          <w:bCs/>
          <w:sz w:val="20"/>
        </w:rPr>
        <w:t>Internet:</w:t>
      </w:r>
      <w:r w:rsidRPr="003860F3">
        <w:rPr>
          <w:rFonts w:cs="ConduitITC-Bold"/>
          <w:bCs/>
          <w:sz w:val="20"/>
        </w:rPr>
        <w:tab/>
        <w:t>www.eva-bn.de</w:t>
      </w:r>
    </w:p>
    <w:p w14:paraId="7989C422" w14:textId="77777777" w:rsidR="009155D0" w:rsidRPr="003860F3" w:rsidRDefault="009155D0" w:rsidP="009155D0">
      <w:pPr>
        <w:pStyle w:val="Kopfzeile"/>
        <w:tabs>
          <w:tab w:val="clear" w:pos="4536"/>
          <w:tab w:val="clear" w:pos="9072"/>
          <w:tab w:val="left" w:pos="1843"/>
          <w:tab w:val="right" w:pos="4678"/>
          <w:tab w:val="left" w:pos="5103"/>
          <w:tab w:val="right" w:pos="9070"/>
        </w:tabs>
        <w:ind w:left="1843" w:hanging="1276"/>
        <w:jc w:val="both"/>
        <w:rPr>
          <w:rFonts w:cs="ConduitITC-Bold"/>
          <w:bCs/>
          <w:sz w:val="20"/>
        </w:rPr>
      </w:pPr>
      <w:r>
        <w:rPr>
          <w:rFonts w:cs="ConduitITC-Bold"/>
          <w:bCs/>
          <w:sz w:val="20"/>
        </w:rPr>
        <w:tab/>
      </w:r>
      <w:r>
        <w:rPr>
          <w:rFonts w:cs="ConduitITC-Bold"/>
          <w:bCs/>
          <w:sz w:val="20"/>
        </w:rPr>
        <w:tab/>
      </w:r>
      <w:r>
        <w:rPr>
          <w:rFonts w:cs="ConduitITC-Bold"/>
          <w:bCs/>
          <w:sz w:val="20"/>
        </w:rPr>
        <w:tab/>
      </w:r>
      <w:proofErr w:type="gramStart"/>
      <w:r w:rsidRPr="003860F3">
        <w:rPr>
          <w:rFonts w:cs="ConduitITC-Bold"/>
          <w:bCs/>
          <w:sz w:val="20"/>
        </w:rPr>
        <w:t>Email</w:t>
      </w:r>
      <w:proofErr w:type="gramEnd"/>
      <w:r w:rsidRPr="003860F3">
        <w:rPr>
          <w:rFonts w:cs="ConduitITC-Bold"/>
          <w:bCs/>
          <w:sz w:val="20"/>
        </w:rPr>
        <w:t>:</w:t>
      </w:r>
      <w:r w:rsidRPr="003860F3">
        <w:rPr>
          <w:rFonts w:cs="ConduitITC-Bold"/>
          <w:bCs/>
          <w:sz w:val="20"/>
        </w:rPr>
        <w:tab/>
        <w:t>eva@bad-nauheim.de</w:t>
      </w:r>
    </w:p>
    <w:p w14:paraId="7989C423" w14:textId="77777777" w:rsidR="009155D0" w:rsidRDefault="009155D0" w:rsidP="009155D0"/>
    <w:p w14:paraId="7989C424" w14:textId="488948AB" w:rsidR="00F83AEE" w:rsidRDefault="00F83AEE">
      <w:pPr>
        <w:rPr>
          <w:rFonts w:cs="ConduitITC-Bold"/>
          <w:bCs/>
          <w:sz w:val="20"/>
        </w:rPr>
      </w:pPr>
    </w:p>
    <w:sectPr w:rsidR="00F83AEE" w:rsidSect="005B6F54">
      <w:headerReference w:type="default" r:id="rId10"/>
      <w:footerReference w:type="default" r:id="rId11"/>
      <w:pgSz w:w="11906" w:h="16838" w:code="9"/>
      <w:pgMar w:top="2552" w:right="1418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6C983" w14:textId="77777777" w:rsidR="00AD4D53" w:rsidRDefault="00AD4D53" w:rsidP="007B13C3">
      <w:pPr>
        <w:spacing w:after="0" w:line="240" w:lineRule="auto"/>
      </w:pPr>
      <w:r>
        <w:separator/>
      </w:r>
    </w:p>
  </w:endnote>
  <w:endnote w:type="continuationSeparator" w:id="0">
    <w:p w14:paraId="6E82E244" w14:textId="77777777" w:rsidR="00AD4D53" w:rsidRDefault="00AD4D53" w:rsidP="007B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553" w14:textId="6E9E41D3" w:rsidR="000B6DF2" w:rsidRDefault="00FF263C" w:rsidP="007B13C3">
    <w:pPr>
      <w:pStyle w:val="Fuzeile"/>
      <w:ind w:left="-1418"/>
      <w:jc w:val="both"/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6C076611" wp14:editId="7A5B389A">
          <wp:simplePos x="0" y="0"/>
          <wp:positionH relativeFrom="column">
            <wp:posOffset>394216</wp:posOffset>
          </wp:positionH>
          <wp:positionV relativeFrom="paragraph">
            <wp:posOffset>-473804</wp:posOffset>
          </wp:positionV>
          <wp:extent cx="1018771" cy="290031"/>
          <wp:effectExtent l="0" t="0" r="0" b="0"/>
          <wp:wrapThrough wrapText="bothSides">
            <wp:wrapPolygon edited="0">
              <wp:start x="0" y="0"/>
              <wp:lineTo x="0" y="19895"/>
              <wp:lineTo x="21007" y="19895"/>
              <wp:lineTo x="21007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771" cy="290031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784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7989C55C" wp14:editId="79EB27F7">
          <wp:simplePos x="0" y="0"/>
          <wp:positionH relativeFrom="column">
            <wp:posOffset>-1014730</wp:posOffset>
          </wp:positionH>
          <wp:positionV relativeFrom="paragraph">
            <wp:posOffset>-1626235</wp:posOffset>
          </wp:positionV>
          <wp:extent cx="7753350" cy="20828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/>
                  <pic:cNvPicPr/>
                </pic:nvPicPr>
                <pic:blipFill>
                  <a:blip r:embed="rId2" cstate="print">
                    <a:clrChange>
                      <a:clrFrom>
                        <a:srgbClr val="93C118"/>
                      </a:clrFrom>
                      <a:clrTo>
                        <a:srgbClr val="93C11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350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1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1F2AB09" wp14:editId="2F0B4534">
              <wp:simplePos x="0" y="0"/>
              <wp:positionH relativeFrom="column">
                <wp:posOffset>747395</wp:posOffset>
              </wp:positionH>
              <wp:positionV relativeFrom="paragraph">
                <wp:posOffset>-1035685</wp:posOffset>
              </wp:positionV>
              <wp:extent cx="504825" cy="561975"/>
              <wp:effectExtent l="0" t="0" r="28575" b="285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B43F06B" id="Rechteck 6" o:spid="_x0000_s1026" style="position:absolute;margin-left:58.85pt;margin-top:-81.55pt;width:39.75pt;height:4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" fillcolor="white [3212]" strokecolor="white [3212]" strokeweight="2pt"/>
          </w:pict>
        </mc:Fallback>
      </mc:AlternateContent>
    </w:r>
  </w:p>
  <w:p w14:paraId="5BDB47E4" w14:textId="77777777" w:rsidR="0091640B" w:rsidRDefault="0091640B" w:rsidP="007B13C3">
    <w:pPr>
      <w:pStyle w:val="Fuzeile"/>
      <w:ind w:left="-141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646D" w14:textId="77777777" w:rsidR="00AD4D53" w:rsidRDefault="00AD4D53" w:rsidP="007B13C3">
      <w:pPr>
        <w:spacing w:after="0" w:line="240" w:lineRule="auto"/>
      </w:pPr>
      <w:r>
        <w:separator/>
      </w:r>
    </w:p>
  </w:footnote>
  <w:footnote w:type="continuationSeparator" w:id="0">
    <w:p w14:paraId="030107DE" w14:textId="77777777" w:rsidR="00AD4D53" w:rsidRDefault="00AD4D53" w:rsidP="007B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C551" w14:textId="6F2E4E58" w:rsidR="000B2113" w:rsidRPr="003E2FF7" w:rsidRDefault="00E34A53" w:rsidP="000B2113">
    <w:pPr>
      <w:pStyle w:val="Kopfzeile"/>
      <w:tabs>
        <w:tab w:val="clear" w:pos="9072"/>
        <w:tab w:val="left" w:pos="6804"/>
      </w:tabs>
      <w:ind w:right="2126"/>
      <w:rPr>
        <w:color w:val="4F81BD" w:themeColor="accent1"/>
      </w:rPr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89C558" wp14:editId="75636CAE">
              <wp:simplePos x="0" y="0"/>
              <wp:positionH relativeFrom="column">
                <wp:posOffset>4674870</wp:posOffset>
              </wp:positionH>
              <wp:positionV relativeFrom="paragraph">
                <wp:posOffset>-44450</wp:posOffset>
              </wp:positionV>
              <wp:extent cx="1813560" cy="61087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3560" cy="610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1EDECB" w14:textId="77777777" w:rsidR="002D617C" w:rsidRPr="00A96617" w:rsidRDefault="002D617C" w:rsidP="002D617C">
                          <w:pPr>
                            <w:spacing w:after="0"/>
                            <w:jc w:val="center"/>
                            <w:rPr>
                              <w:rStyle w:val="Fett"/>
                              <w:rFonts w:eastAsia="Times New Roman"/>
                              <w:color w:val="006EC3"/>
                              <w:sz w:val="40"/>
                              <w:szCs w:val="40"/>
                            </w:rPr>
                          </w:pPr>
                          <w:r w:rsidRPr="00A96617">
                            <w:rPr>
                              <w:rStyle w:val="Fett"/>
                              <w:rFonts w:eastAsia="Times New Roman"/>
                              <w:color w:val="006EC3"/>
                              <w:sz w:val="40"/>
                              <w:szCs w:val="40"/>
                            </w:rPr>
                            <w:t>Netzwerk</w:t>
                          </w:r>
                        </w:p>
                        <w:p w14:paraId="7989C55F" w14:textId="2B63DB3B" w:rsidR="000B2113" w:rsidRPr="002D617C" w:rsidRDefault="000B2113" w:rsidP="002D617C">
                          <w:pPr>
                            <w:spacing w:after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D617C">
                            <w:rPr>
                              <w:rFonts w:eastAsia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tgtFrame="_blank" w:history="1">
                            <w:r w:rsidRPr="002D617C">
                              <w:rPr>
                                <w:rStyle w:val="Hyperlink"/>
                                <w:rFonts w:eastAsia="Times New Roman"/>
                                <w:color w:val="96C61A"/>
                                <w:sz w:val="28"/>
                                <w:szCs w:val="28"/>
                              </w:rPr>
                              <w:t>kiksup-familie.net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89C55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1pt;margin-top:-3.5pt;width:142.8pt;height:48.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" filled="f" stroked="f">
              <v:textbox style="mso-fit-shape-to-text:t">
                <w:txbxContent>
                  <w:p w14:paraId="5F1EDECB" w14:textId="77777777" w:rsidR="002D617C" w:rsidRPr="00A96617" w:rsidRDefault="002D617C" w:rsidP="002D617C">
                    <w:pPr>
                      <w:spacing w:after="0"/>
                      <w:jc w:val="center"/>
                      <w:rPr>
                        <w:rStyle w:val="Fett"/>
                        <w:rFonts w:eastAsia="Times New Roman"/>
                        <w:color w:val="006EC3"/>
                        <w:sz w:val="40"/>
                        <w:szCs w:val="40"/>
                      </w:rPr>
                    </w:pPr>
                    <w:r w:rsidRPr="00A96617">
                      <w:rPr>
                        <w:rStyle w:val="Fett"/>
                        <w:rFonts w:eastAsia="Times New Roman"/>
                        <w:color w:val="006EC3"/>
                        <w:sz w:val="40"/>
                        <w:szCs w:val="40"/>
                      </w:rPr>
                      <w:t>Netzwerk</w:t>
                    </w:r>
                  </w:p>
                  <w:p w14:paraId="7989C55F" w14:textId="2B63DB3B" w:rsidR="000B2113" w:rsidRPr="002D617C" w:rsidRDefault="000B2113" w:rsidP="002D617C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2D617C">
                      <w:rPr>
                        <w:rFonts w:eastAsia="Times New Roman"/>
                        <w:sz w:val="28"/>
                        <w:szCs w:val="28"/>
                      </w:rPr>
                      <w:t xml:space="preserve"> </w:t>
                    </w:r>
                    <w:hyperlink r:id="rId2" w:tgtFrame="_blank" w:history="1">
                      <w:r w:rsidRPr="002D617C">
                        <w:rPr>
                          <w:rStyle w:val="Hyperlink"/>
                          <w:rFonts w:eastAsia="Times New Roman"/>
                          <w:color w:val="96C61A"/>
                          <w:sz w:val="28"/>
                          <w:szCs w:val="28"/>
                        </w:rPr>
                        <w:t>kiksup-familie.net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51F77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989C554" wp14:editId="56451989">
              <wp:simplePos x="0" y="0"/>
              <wp:positionH relativeFrom="column">
                <wp:posOffset>-424180</wp:posOffset>
              </wp:positionH>
              <wp:positionV relativeFrom="paragraph">
                <wp:posOffset>158115</wp:posOffset>
              </wp:positionV>
              <wp:extent cx="3028950" cy="449580"/>
              <wp:effectExtent l="0" t="0" r="0" b="7620"/>
              <wp:wrapNone/>
              <wp:docPr id="5" name="Rechteck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28950" cy="449580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99CC33"/>
                        </a:fgClr>
                        <a:bgClr>
                          <a:srgbClr val="92D05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9C55E" w14:textId="0185CDA7" w:rsidR="000B2113" w:rsidRPr="00EF3E22" w:rsidRDefault="000B2113" w:rsidP="000B2113">
                          <w:pPr>
                            <w:pStyle w:val="Kopfzeile"/>
                            <w:jc w:val="right"/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</w:pPr>
                          <w:r w:rsidRPr="00EF3E22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KIKS UP-Fa</w:t>
                          </w:r>
                          <w:r w:rsidR="00A839EF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m</w:t>
                          </w:r>
                          <w:r w:rsidRPr="00EF3E22">
                            <w:rPr>
                              <w:rFonts w:ascii="ConduitITC-Bold" w:hAnsi="ConduitITC-Bold" w:cs="ConduitITC-Bold"/>
                              <w:b/>
                              <w:bCs/>
                              <w:color w:val="FFFFFF"/>
                              <w:sz w:val="42"/>
                              <w:szCs w:val="42"/>
                            </w:rPr>
                            <w:t>ilie.net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9C554" id="Rechteck 9" o:spid="_x0000_s1027" style="position:absolute;margin-left:-33.4pt;margin-top:12.45pt;width:238.5pt;height:3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" fillcolor="#9c3" stroked="f" strokeweight="2pt">
              <v:fill r:id="rId3" o:title="" color2="#92d050" type="pattern"/>
              <v:textbox>
                <w:txbxContent>
                  <w:p w14:paraId="7989C55E" w14:textId="0185CDA7" w:rsidR="000B2113" w:rsidRPr="00EF3E22" w:rsidRDefault="000B2113" w:rsidP="000B2113">
                    <w:pPr>
                      <w:pStyle w:val="Kopfzeile"/>
                      <w:jc w:val="right"/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</w:pPr>
                    <w:r w:rsidRPr="00EF3E22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KIKS UP-Fa</w:t>
                    </w:r>
                    <w:r w:rsidR="00A839EF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m</w:t>
                    </w:r>
                    <w:r w:rsidRPr="00EF3E22">
                      <w:rPr>
                        <w:rFonts w:ascii="ConduitITC-Bold" w:hAnsi="ConduitITC-Bold" w:cs="ConduitITC-Bold"/>
                        <w:b/>
                        <w:bCs/>
                        <w:color w:val="FFFFFF"/>
                        <w:sz w:val="42"/>
                        <w:szCs w:val="42"/>
                      </w:rPr>
                      <w:t>ilie.net</w:t>
                    </w:r>
                  </w:p>
                </w:txbxContent>
              </v:textbox>
            </v:rect>
          </w:pict>
        </mc:Fallback>
      </mc:AlternateContent>
    </w:r>
    <w:r w:rsidR="00751F77"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989C556" wp14:editId="13839643">
              <wp:simplePos x="0" y="0"/>
              <wp:positionH relativeFrom="column">
                <wp:posOffset>2416175</wp:posOffset>
              </wp:positionH>
              <wp:positionV relativeFrom="paragraph">
                <wp:posOffset>158115</wp:posOffset>
              </wp:positionV>
              <wp:extent cx="391795" cy="449580"/>
              <wp:effectExtent l="6350" t="5715" r="1905" b="1905"/>
              <wp:wrapNone/>
              <wp:docPr id="4" name="Flussdiagramm: Verbindungsstel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1795" cy="449580"/>
                      </a:xfrm>
                      <a:prstGeom prst="flowChartConnector">
                        <a:avLst/>
                      </a:prstGeom>
                      <a:pattFill prst="wdUpDiag">
                        <a:fgClr>
                          <a:srgbClr val="99CC33"/>
                        </a:fgClr>
                        <a:bgClr>
                          <a:srgbClr val="92D05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66671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ussdiagramm: Verbindungsstelle 5" o:spid="_x0000_s1026" type="#_x0000_t120" style="position:absolute;margin-left:190.25pt;margin-top:12.45pt;width:30.85pt;height:3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" fillcolor="#9c3" stroked="f" strokeweight="2pt">
              <v:fill r:id="rId3" o:title="" color2="#92d050" type="pattern"/>
            </v:shape>
          </w:pict>
        </mc:Fallback>
      </mc:AlternateContent>
    </w:r>
  </w:p>
  <w:p w14:paraId="7989C552" w14:textId="12375115" w:rsidR="000B6DF2" w:rsidRPr="000B2113" w:rsidRDefault="000B6DF2" w:rsidP="000B21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18D"/>
    <w:multiLevelType w:val="hybridMultilevel"/>
    <w:tmpl w:val="D2046FA6"/>
    <w:lvl w:ilvl="0" w:tplc="B24A418A">
      <w:start w:val="1"/>
      <w:numFmt w:val="decimal"/>
      <w:lvlText w:val="%1."/>
      <w:lvlJc w:val="left"/>
      <w:pPr>
        <w:ind w:left="2340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D0A5910"/>
    <w:multiLevelType w:val="hybridMultilevel"/>
    <w:tmpl w:val="BB260F3E"/>
    <w:lvl w:ilvl="0" w:tplc="ED24253C">
      <w:start w:val="1"/>
      <w:numFmt w:val="decimal"/>
      <w:lvlText w:val="%1."/>
      <w:lvlJc w:val="left"/>
      <w:pPr>
        <w:ind w:left="2337" w:hanging="360"/>
      </w:pPr>
      <w:rPr>
        <w:rFonts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3057" w:hanging="360"/>
      </w:pPr>
    </w:lvl>
    <w:lvl w:ilvl="2" w:tplc="0407001B" w:tentative="1">
      <w:start w:val="1"/>
      <w:numFmt w:val="lowerRoman"/>
      <w:lvlText w:val="%3."/>
      <w:lvlJc w:val="right"/>
      <w:pPr>
        <w:ind w:left="3777" w:hanging="180"/>
      </w:pPr>
    </w:lvl>
    <w:lvl w:ilvl="3" w:tplc="0407000F" w:tentative="1">
      <w:start w:val="1"/>
      <w:numFmt w:val="decimal"/>
      <w:lvlText w:val="%4."/>
      <w:lvlJc w:val="left"/>
      <w:pPr>
        <w:ind w:left="4497" w:hanging="360"/>
      </w:pPr>
    </w:lvl>
    <w:lvl w:ilvl="4" w:tplc="04070019" w:tentative="1">
      <w:start w:val="1"/>
      <w:numFmt w:val="lowerLetter"/>
      <w:lvlText w:val="%5."/>
      <w:lvlJc w:val="left"/>
      <w:pPr>
        <w:ind w:left="5217" w:hanging="360"/>
      </w:pPr>
    </w:lvl>
    <w:lvl w:ilvl="5" w:tplc="0407001B" w:tentative="1">
      <w:start w:val="1"/>
      <w:numFmt w:val="lowerRoman"/>
      <w:lvlText w:val="%6."/>
      <w:lvlJc w:val="right"/>
      <w:pPr>
        <w:ind w:left="5937" w:hanging="180"/>
      </w:pPr>
    </w:lvl>
    <w:lvl w:ilvl="6" w:tplc="0407000F" w:tentative="1">
      <w:start w:val="1"/>
      <w:numFmt w:val="decimal"/>
      <w:lvlText w:val="%7."/>
      <w:lvlJc w:val="left"/>
      <w:pPr>
        <w:ind w:left="6657" w:hanging="360"/>
      </w:pPr>
    </w:lvl>
    <w:lvl w:ilvl="7" w:tplc="04070019" w:tentative="1">
      <w:start w:val="1"/>
      <w:numFmt w:val="lowerLetter"/>
      <w:lvlText w:val="%8."/>
      <w:lvlJc w:val="left"/>
      <w:pPr>
        <w:ind w:left="7377" w:hanging="360"/>
      </w:pPr>
    </w:lvl>
    <w:lvl w:ilvl="8" w:tplc="0407001B" w:tentative="1">
      <w:start w:val="1"/>
      <w:numFmt w:val="lowerRoman"/>
      <w:lvlText w:val="%9."/>
      <w:lvlJc w:val="right"/>
      <w:pPr>
        <w:ind w:left="8097" w:hanging="180"/>
      </w:pPr>
    </w:lvl>
  </w:abstractNum>
  <w:abstractNum w:abstractNumId="2" w15:restartNumberingAfterBreak="0">
    <w:nsid w:val="0F4E51F5"/>
    <w:multiLevelType w:val="multilevel"/>
    <w:tmpl w:val="B4B6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03386"/>
    <w:multiLevelType w:val="hybridMultilevel"/>
    <w:tmpl w:val="D200EEA4"/>
    <w:lvl w:ilvl="0" w:tplc="BD446998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4F81BD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42065372">
    <w:abstractNumId w:val="2"/>
  </w:num>
  <w:num w:numId="2" w16cid:durableId="2119401192">
    <w:abstractNumId w:val="3"/>
  </w:num>
  <w:num w:numId="3" w16cid:durableId="1526871556">
    <w:abstractNumId w:val="1"/>
  </w:num>
  <w:num w:numId="4" w16cid:durableId="788158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3C3"/>
    <w:rsid w:val="000151F1"/>
    <w:rsid w:val="00015B00"/>
    <w:rsid w:val="000205D1"/>
    <w:rsid w:val="00020E1B"/>
    <w:rsid w:val="00025FA4"/>
    <w:rsid w:val="0003207F"/>
    <w:rsid w:val="0007586A"/>
    <w:rsid w:val="00077891"/>
    <w:rsid w:val="00095A79"/>
    <w:rsid w:val="000B2113"/>
    <w:rsid w:val="000B6DF2"/>
    <w:rsid w:val="000D2701"/>
    <w:rsid w:val="000D5897"/>
    <w:rsid w:val="000E0042"/>
    <w:rsid w:val="000F4926"/>
    <w:rsid w:val="000F5F7A"/>
    <w:rsid w:val="000F6E41"/>
    <w:rsid w:val="00110985"/>
    <w:rsid w:val="00111045"/>
    <w:rsid w:val="00124F8C"/>
    <w:rsid w:val="001327DB"/>
    <w:rsid w:val="00135FC6"/>
    <w:rsid w:val="00145DDE"/>
    <w:rsid w:val="001470DF"/>
    <w:rsid w:val="00182A45"/>
    <w:rsid w:val="001927AD"/>
    <w:rsid w:val="001A1FE4"/>
    <w:rsid w:val="001A7B5C"/>
    <w:rsid w:val="001A7E64"/>
    <w:rsid w:val="001C2D6C"/>
    <w:rsid w:val="001C60F6"/>
    <w:rsid w:val="001C7203"/>
    <w:rsid w:val="001E646D"/>
    <w:rsid w:val="00200219"/>
    <w:rsid w:val="002102C7"/>
    <w:rsid w:val="002166C1"/>
    <w:rsid w:val="002304B9"/>
    <w:rsid w:val="00241846"/>
    <w:rsid w:val="002600EC"/>
    <w:rsid w:val="00290E56"/>
    <w:rsid w:val="002A0C06"/>
    <w:rsid w:val="002D2719"/>
    <w:rsid w:val="002D617C"/>
    <w:rsid w:val="002E5806"/>
    <w:rsid w:val="0031137B"/>
    <w:rsid w:val="00311958"/>
    <w:rsid w:val="0031475B"/>
    <w:rsid w:val="00323568"/>
    <w:rsid w:val="00325716"/>
    <w:rsid w:val="00327491"/>
    <w:rsid w:val="003310F7"/>
    <w:rsid w:val="00333F5E"/>
    <w:rsid w:val="00334DBB"/>
    <w:rsid w:val="00341CC4"/>
    <w:rsid w:val="00373385"/>
    <w:rsid w:val="00396C23"/>
    <w:rsid w:val="00396EC2"/>
    <w:rsid w:val="003A1968"/>
    <w:rsid w:val="003A4ADC"/>
    <w:rsid w:val="003A5E84"/>
    <w:rsid w:val="003C4413"/>
    <w:rsid w:val="003D6250"/>
    <w:rsid w:val="003E2FF7"/>
    <w:rsid w:val="003E4EEC"/>
    <w:rsid w:val="003E566D"/>
    <w:rsid w:val="004335ED"/>
    <w:rsid w:val="00435243"/>
    <w:rsid w:val="004500A3"/>
    <w:rsid w:val="00455D1D"/>
    <w:rsid w:val="004741EB"/>
    <w:rsid w:val="004918A0"/>
    <w:rsid w:val="004B0F32"/>
    <w:rsid w:val="004B2EE7"/>
    <w:rsid w:val="004C49AD"/>
    <w:rsid w:val="004D4F39"/>
    <w:rsid w:val="005021CF"/>
    <w:rsid w:val="00504EC2"/>
    <w:rsid w:val="00505C66"/>
    <w:rsid w:val="005115B4"/>
    <w:rsid w:val="00514034"/>
    <w:rsid w:val="005266E6"/>
    <w:rsid w:val="0053214A"/>
    <w:rsid w:val="00546FEC"/>
    <w:rsid w:val="005553BF"/>
    <w:rsid w:val="005B6F54"/>
    <w:rsid w:val="005B7E05"/>
    <w:rsid w:val="005C5784"/>
    <w:rsid w:val="005C73CF"/>
    <w:rsid w:val="005D611B"/>
    <w:rsid w:val="005D7644"/>
    <w:rsid w:val="005E0DD2"/>
    <w:rsid w:val="00611404"/>
    <w:rsid w:val="0061457A"/>
    <w:rsid w:val="00620956"/>
    <w:rsid w:val="00651BAE"/>
    <w:rsid w:val="006854A1"/>
    <w:rsid w:val="006A4FAA"/>
    <w:rsid w:val="006D1D32"/>
    <w:rsid w:val="006D4422"/>
    <w:rsid w:val="006D7AD1"/>
    <w:rsid w:val="006F4E23"/>
    <w:rsid w:val="00731A9A"/>
    <w:rsid w:val="00732DDC"/>
    <w:rsid w:val="00741109"/>
    <w:rsid w:val="00751F77"/>
    <w:rsid w:val="00756254"/>
    <w:rsid w:val="00756B50"/>
    <w:rsid w:val="007611D5"/>
    <w:rsid w:val="007B13C3"/>
    <w:rsid w:val="007B196B"/>
    <w:rsid w:val="007B5A21"/>
    <w:rsid w:val="007D312A"/>
    <w:rsid w:val="00807BFE"/>
    <w:rsid w:val="00815422"/>
    <w:rsid w:val="008260C5"/>
    <w:rsid w:val="008713A5"/>
    <w:rsid w:val="00887A28"/>
    <w:rsid w:val="00893B94"/>
    <w:rsid w:val="00895E35"/>
    <w:rsid w:val="008C19D2"/>
    <w:rsid w:val="008C4F2F"/>
    <w:rsid w:val="008C54A8"/>
    <w:rsid w:val="0090296B"/>
    <w:rsid w:val="0090423E"/>
    <w:rsid w:val="009064F6"/>
    <w:rsid w:val="00912068"/>
    <w:rsid w:val="009155D0"/>
    <w:rsid w:val="0091640B"/>
    <w:rsid w:val="00916839"/>
    <w:rsid w:val="00921D82"/>
    <w:rsid w:val="00935154"/>
    <w:rsid w:val="00942296"/>
    <w:rsid w:val="00970EA1"/>
    <w:rsid w:val="00984024"/>
    <w:rsid w:val="00987DAA"/>
    <w:rsid w:val="009A197E"/>
    <w:rsid w:val="009C2F5D"/>
    <w:rsid w:val="009D5428"/>
    <w:rsid w:val="009E03BF"/>
    <w:rsid w:val="009E0AE9"/>
    <w:rsid w:val="009E2731"/>
    <w:rsid w:val="009F1813"/>
    <w:rsid w:val="009F5A55"/>
    <w:rsid w:val="00A019E5"/>
    <w:rsid w:val="00A15FC8"/>
    <w:rsid w:val="00A27BF6"/>
    <w:rsid w:val="00A31673"/>
    <w:rsid w:val="00A40B5D"/>
    <w:rsid w:val="00A54083"/>
    <w:rsid w:val="00A54E12"/>
    <w:rsid w:val="00A64CA4"/>
    <w:rsid w:val="00A75F35"/>
    <w:rsid w:val="00A839EF"/>
    <w:rsid w:val="00A85B54"/>
    <w:rsid w:val="00A916EF"/>
    <w:rsid w:val="00A92498"/>
    <w:rsid w:val="00A9271E"/>
    <w:rsid w:val="00A94C50"/>
    <w:rsid w:val="00A96617"/>
    <w:rsid w:val="00A97A84"/>
    <w:rsid w:val="00AA6CE1"/>
    <w:rsid w:val="00AC3177"/>
    <w:rsid w:val="00AD2C8B"/>
    <w:rsid w:val="00AD4D53"/>
    <w:rsid w:val="00B004AC"/>
    <w:rsid w:val="00B10FCD"/>
    <w:rsid w:val="00B13991"/>
    <w:rsid w:val="00B352DA"/>
    <w:rsid w:val="00B41DC2"/>
    <w:rsid w:val="00B81298"/>
    <w:rsid w:val="00B82A99"/>
    <w:rsid w:val="00B86A55"/>
    <w:rsid w:val="00B94C64"/>
    <w:rsid w:val="00B95462"/>
    <w:rsid w:val="00B95901"/>
    <w:rsid w:val="00BB19BB"/>
    <w:rsid w:val="00BB343D"/>
    <w:rsid w:val="00BF2F29"/>
    <w:rsid w:val="00C050E9"/>
    <w:rsid w:val="00C15FB9"/>
    <w:rsid w:val="00C3487E"/>
    <w:rsid w:val="00C34C0A"/>
    <w:rsid w:val="00C4726E"/>
    <w:rsid w:val="00C51BE4"/>
    <w:rsid w:val="00C7002C"/>
    <w:rsid w:val="00C73C77"/>
    <w:rsid w:val="00C759EF"/>
    <w:rsid w:val="00D0043C"/>
    <w:rsid w:val="00D12696"/>
    <w:rsid w:val="00D13D16"/>
    <w:rsid w:val="00D15A17"/>
    <w:rsid w:val="00D223AC"/>
    <w:rsid w:val="00D27A4B"/>
    <w:rsid w:val="00D57AB7"/>
    <w:rsid w:val="00D953B7"/>
    <w:rsid w:val="00D97E1F"/>
    <w:rsid w:val="00DC505D"/>
    <w:rsid w:val="00DD18A4"/>
    <w:rsid w:val="00DD2480"/>
    <w:rsid w:val="00DE2CF9"/>
    <w:rsid w:val="00DE5930"/>
    <w:rsid w:val="00E131C7"/>
    <w:rsid w:val="00E34A53"/>
    <w:rsid w:val="00E44AEA"/>
    <w:rsid w:val="00E66175"/>
    <w:rsid w:val="00E742BB"/>
    <w:rsid w:val="00E823E3"/>
    <w:rsid w:val="00E92162"/>
    <w:rsid w:val="00E92E77"/>
    <w:rsid w:val="00EA37F1"/>
    <w:rsid w:val="00EB0D60"/>
    <w:rsid w:val="00EB3818"/>
    <w:rsid w:val="00EB64C4"/>
    <w:rsid w:val="00EB6E5A"/>
    <w:rsid w:val="00EC566B"/>
    <w:rsid w:val="00ED5A51"/>
    <w:rsid w:val="00EF38AD"/>
    <w:rsid w:val="00EF3A5A"/>
    <w:rsid w:val="00EF3E22"/>
    <w:rsid w:val="00EF6350"/>
    <w:rsid w:val="00F00A2C"/>
    <w:rsid w:val="00F02ED1"/>
    <w:rsid w:val="00F15C83"/>
    <w:rsid w:val="00F32A99"/>
    <w:rsid w:val="00F3709D"/>
    <w:rsid w:val="00F50C76"/>
    <w:rsid w:val="00F542C6"/>
    <w:rsid w:val="00F55567"/>
    <w:rsid w:val="00F61290"/>
    <w:rsid w:val="00F6484B"/>
    <w:rsid w:val="00F7520B"/>
    <w:rsid w:val="00F76102"/>
    <w:rsid w:val="00F7713A"/>
    <w:rsid w:val="00F819B6"/>
    <w:rsid w:val="00F81ACC"/>
    <w:rsid w:val="00F83AEE"/>
    <w:rsid w:val="00F846F4"/>
    <w:rsid w:val="00F91B6D"/>
    <w:rsid w:val="00F935BA"/>
    <w:rsid w:val="00F93B15"/>
    <w:rsid w:val="00FB16E9"/>
    <w:rsid w:val="00FB5186"/>
    <w:rsid w:val="00FB7425"/>
    <w:rsid w:val="00FE3D98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89C064"/>
  <w15:docId w15:val="{F5EA2DD4-6FAE-4E08-91C4-8390F78B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link w:val="berschrift6Zchn"/>
    <w:uiPriority w:val="9"/>
    <w:qFormat/>
    <w:rsid w:val="00C7002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13C3"/>
  </w:style>
  <w:style w:type="paragraph" w:styleId="Fuzeile">
    <w:name w:val="footer"/>
    <w:basedOn w:val="Standard"/>
    <w:link w:val="FuzeileZchn"/>
    <w:uiPriority w:val="99"/>
    <w:unhideWhenUsed/>
    <w:rsid w:val="007B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13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C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B13C3"/>
    <w:rPr>
      <w:color w:val="0000FF" w:themeColor="hyperlink"/>
      <w:u w:val="single"/>
    </w:rPr>
  </w:style>
  <w:style w:type="paragraph" w:customStyle="1" w:styleId="navi">
    <w:name w:val="navi"/>
    <w:basedOn w:val="Standard"/>
    <w:rsid w:val="003A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95462"/>
    <w:rPr>
      <w:b/>
      <w:bCs/>
    </w:rPr>
  </w:style>
  <w:style w:type="paragraph" w:styleId="StandardWeb">
    <w:name w:val="Normal (Web)"/>
    <w:basedOn w:val="Standard"/>
    <w:uiPriority w:val="99"/>
    <w:unhideWhenUsed/>
    <w:rsid w:val="00A9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12bold">
    <w:name w:val="font12bold"/>
    <w:basedOn w:val="Absatz-Standardschriftart"/>
    <w:rsid w:val="00A92498"/>
  </w:style>
  <w:style w:type="paragraph" w:customStyle="1" w:styleId="Default">
    <w:name w:val="Default"/>
    <w:rsid w:val="00F83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756B50"/>
  </w:style>
  <w:style w:type="character" w:customStyle="1" w:styleId="acronym">
    <w:name w:val="acronym"/>
    <w:basedOn w:val="Absatz-Standardschriftart"/>
    <w:rsid w:val="00756B5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542C6"/>
    <w:rPr>
      <w:color w:val="605E5C"/>
      <w:shd w:val="clear" w:color="auto" w:fill="E1DFDD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7002C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customStyle="1" w:styleId="icon-container">
    <w:name w:val="icon-container"/>
    <w:basedOn w:val="Absatz-Standardschriftart"/>
    <w:rsid w:val="00C7002C"/>
  </w:style>
  <w:style w:type="paragraph" w:styleId="Listenabsatz">
    <w:name w:val="List Paragraph"/>
    <w:basedOn w:val="Standard"/>
    <w:uiPriority w:val="34"/>
    <w:qFormat/>
    <w:rsid w:val="00A94C5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D1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a-wellenbad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a-wellenbad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http://www.kiksup-familie.net/" TargetMode="External"/><Relationship Id="rId1" Type="http://schemas.openxmlformats.org/officeDocument/2006/relationships/hyperlink" Target="http://www.kiksup-familie.ne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5151-91CF-40BF-A5DE-F9F0AA18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Mörler, Jochen</dc:creator>
  <cp:lastModifiedBy>Claudia Rochell</cp:lastModifiedBy>
  <cp:revision>3</cp:revision>
  <cp:lastPrinted>2022-07-07T10:04:00Z</cp:lastPrinted>
  <dcterms:created xsi:type="dcterms:W3CDTF">2022-09-13T12:54:00Z</dcterms:created>
  <dcterms:modified xsi:type="dcterms:W3CDTF">2022-09-13T13:40:00Z</dcterms:modified>
</cp:coreProperties>
</file>